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75" w:type="dxa"/>
          <w:left w:w="75" w:type="dxa"/>
          <w:bottom w:w="75" w:type="dxa"/>
          <w:right w:w="75" w:type="dxa"/>
        </w:tblCellMar>
        <w:tblLook w:val="0000"/>
      </w:tblPr>
      <w:tblGrid>
        <w:gridCol w:w="9370"/>
      </w:tblGrid>
      <w:tr w:rsidR="008A0861" w:rsidRPr="00A900A9" w:rsidTr="00971102">
        <w:trPr>
          <w:tblCellSpacing w:w="37"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b/>
                <w:bCs/>
                <w:color w:val="000000"/>
                <w:sz w:val="22"/>
                <w:szCs w:val="22"/>
              </w:rPr>
              <w:t>ASANSÖR STANDARTLARI</w:t>
            </w:r>
            <w:bookmarkStart w:id="0" w:name="standart"/>
            <w:bookmarkEnd w:id="0"/>
          </w:p>
        </w:tc>
      </w:tr>
      <w:tr w:rsidR="008A0861" w:rsidRPr="00A900A9" w:rsidTr="00971102">
        <w:trPr>
          <w:tblCellSpacing w:w="37" w:type="dxa"/>
        </w:trPr>
        <w:tc>
          <w:tcPr>
            <w:tcW w:w="0" w:type="auto"/>
            <w:shd w:val="clear" w:color="auto" w:fill="auto"/>
            <w:vAlign w:val="center"/>
          </w:tcPr>
          <w:tbl>
            <w:tblPr>
              <w:tblW w:w="5000" w:type="pct"/>
              <w:tblCellSpacing w:w="15" w:type="dxa"/>
              <w:tblCellMar>
                <w:top w:w="30" w:type="dxa"/>
                <w:left w:w="30" w:type="dxa"/>
                <w:bottom w:w="30" w:type="dxa"/>
                <w:right w:w="30" w:type="dxa"/>
              </w:tblCellMar>
              <w:tblLook w:val="0000"/>
            </w:tblPr>
            <w:tblGrid>
              <w:gridCol w:w="3573"/>
              <w:gridCol w:w="2486"/>
              <w:gridCol w:w="3013"/>
            </w:tblGrid>
            <w:tr w:rsidR="008A0861" w:rsidRPr="00A900A9" w:rsidTr="00971102">
              <w:trPr>
                <w:tblCellSpacing w:w="15" w:type="dxa"/>
              </w:trPr>
              <w:tc>
                <w:tcPr>
                  <w:tcW w:w="0" w:type="auto"/>
                  <w:shd w:val="clear" w:color="auto" w:fill="auto"/>
                  <w:vAlign w:val="center"/>
                </w:tcPr>
                <w:p w:rsidR="008A0861" w:rsidRPr="00A900A9" w:rsidRDefault="008A0861" w:rsidP="00971102">
                  <w:pPr>
                    <w:jc w:val="center"/>
                    <w:rPr>
                      <w:rFonts w:ascii="Tahoma" w:hAnsi="Tahoma" w:cs="Tahoma"/>
                      <w:color w:val="000000"/>
                    </w:rPr>
                  </w:pPr>
                  <w:r w:rsidRPr="00A900A9">
                    <w:rPr>
                      <w:rFonts w:ascii="Tahoma" w:hAnsi="Tahoma" w:cs="Tahoma"/>
                      <w:b/>
                      <w:bCs/>
                      <w:color w:val="000000"/>
                      <w:sz w:val="22"/>
                      <w:szCs w:val="22"/>
                    </w:rPr>
                    <w:t>Türk Standartları</w:t>
                  </w:r>
                </w:p>
              </w:tc>
              <w:tc>
                <w:tcPr>
                  <w:tcW w:w="0" w:type="auto"/>
                  <w:shd w:val="clear" w:color="auto" w:fill="auto"/>
                  <w:vAlign w:val="center"/>
                </w:tcPr>
                <w:p w:rsidR="008A0861" w:rsidRPr="00A900A9" w:rsidRDefault="008A0861" w:rsidP="00971102">
                  <w:pPr>
                    <w:jc w:val="center"/>
                    <w:rPr>
                      <w:rFonts w:ascii="Tahoma" w:hAnsi="Tahoma" w:cs="Tahoma"/>
                      <w:color w:val="000000"/>
                    </w:rPr>
                  </w:pPr>
                  <w:r w:rsidRPr="00A900A9">
                    <w:rPr>
                      <w:rFonts w:ascii="Tahoma" w:hAnsi="Tahoma" w:cs="Tahoma"/>
                      <w:b/>
                      <w:bCs/>
                      <w:color w:val="000000"/>
                      <w:sz w:val="22"/>
                      <w:szCs w:val="22"/>
                    </w:rPr>
                    <w:t>Avrupa Standartları</w:t>
                  </w:r>
                </w:p>
              </w:tc>
              <w:tc>
                <w:tcPr>
                  <w:tcW w:w="0" w:type="auto"/>
                  <w:shd w:val="clear" w:color="auto" w:fill="auto"/>
                  <w:vAlign w:val="center"/>
                </w:tcPr>
                <w:p w:rsidR="008A0861" w:rsidRPr="00A900A9" w:rsidRDefault="008A0861" w:rsidP="00971102">
                  <w:pPr>
                    <w:jc w:val="center"/>
                    <w:rPr>
                      <w:rFonts w:ascii="Tahoma" w:hAnsi="Tahoma" w:cs="Tahoma"/>
                      <w:color w:val="000000"/>
                    </w:rPr>
                  </w:pPr>
                  <w:r w:rsidRPr="00A900A9">
                    <w:rPr>
                      <w:rFonts w:ascii="Tahoma" w:hAnsi="Tahoma" w:cs="Tahoma"/>
                      <w:b/>
                      <w:bCs/>
                      <w:color w:val="000000"/>
                      <w:sz w:val="22"/>
                      <w:szCs w:val="22"/>
                    </w:rPr>
                    <w:t>Uluslararası Standartlar</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10922 EN 81-1 /Nisan 2001</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xml:space="preserve">EN 81-1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4101</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EN 81-2 /Nisan 1997</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xml:space="preserve">EN 81-2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4190-1</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EN 115 /Mart 1998</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xml:space="preserve">pr EN 81-3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4190-2</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EN 627 /Mart 1997</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pr EN 81-5</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4190-3</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EN 627 /Mart 1997</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pr EN 81-6</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4190-5</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9761 EN 50214 /Şubat 1998</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pr EN 81-7</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4190-6</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1108 /Nisan 1995</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pr EN 81-8</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4344</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1812 /Aralık 1988</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pr EN 81-11</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8383</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2168 /Mayıs 1976</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pr EN 81-70</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ISO 9289</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4789 /Nisan 1986</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pr EN 81-72</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8237 /Nisan 1995</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EN 115</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8238 /Mart 1990</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EN 627</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8239 /Mart 1990</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pr EN 13015</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12255 /Nisan 2000</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12361 /Aralık 1997</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ISO 4190-5</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ISO 8383 /Şubat 2000</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9766 HD 360 S2 /Nisan 1997</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IEC 227-6 /Nisan 1997</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 </w:t>
                  </w:r>
                </w:p>
              </w:tc>
            </w:tr>
            <w:tr w:rsidR="008A0861" w:rsidRPr="00A900A9" w:rsidTr="00971102">
              <w:trPr>
                <w:tblCellSpacing w:w="15" w:type="dxa"/>
              </w:trPr>
              <w:tc>
                <w:tcPr>
                  <w:tcW w:w="0" w:type="auto"/>
                  <w:shd w:val="clear" w:color="auto" w:fill="auto"/>
                  <w:vAlign w:val="center"/>
                </w:tcPr>
                <w:p w:rsidR="008A0861" w:rsidRPr="00A900A9" w:rsidRDefault="008A0861" w:rsidP="00971102">
                  <w:pPr>
                    <w:rPr>
                      <w:rFonts w:ascii="Tahoma" w:hAnsi="Tahoma" w:cs="Tahoma"/>
                      <w:color w:val="000000"/>
                    </w:rPr>
                  </w:pPr>
                  <w:r w:rsidRPr="00A900A9">
                    <w:rPr>
                      <w:rFonts w:ascii="Tahoma" w:hAnsi="Tahoma" w:cs="Tahoma"/>
                      <w:color w:val="000000"/>
                      <w:sz w:val="22"/>
                      <w:szCs w:val="22"/>
                    </w:rPr>
                    <w:t>TS IEC 245-5 /Nisan 1997</w:t>
                  </w:r>
                </w:p>
              </w:tc>
              <w:tc>
                <w:tcPr>
                  <w:tcW w:w="0" w:type="auto"/>
                  <w:shd w:val="clear" w:color="auto" w:fill="auto"/>
                  <w:vAlign w:val="center"/>
                </w:tcPr>
                <w:p w:rsidR="008A0861" w:rsidRPr="00A900A9" w:rsidRDefault="008A0861" w:rsidP="00971102">
                  <w:pPr>
                    <w:rPr>
                      <w:sz w:val="20"/>
                      <w:szCs w:val="20"/>
                    </w:rPr>
                  </w:pPr>
                </w:p>
              </w:tc>
              <w:tc>
                <w:tcPr>
                  <w:tcW w:w="0" w:type="auto"/>
                  <w:shd w:val="clear" w:color="auto" w:fill="auto"/>
                  <w:vAlign w:val="center"/>
                </w:tcPr>
                <w:p w:rsidR="008A0861" w:rsidRPr="00A900A9" w:rsidRDefault="008A0861" w:rsidP="00971102">
                  <w:pPr>
                    <w:rPr>
                      <w:sz w:val="20"/>
                      <w:szCs w:val="20"/>
                    </w:rPr>
                  </w:pPr>
                </w:p>
              </w:tc>
            </w:tr>
          </w:tbl>
          <w:p w:rsidR="008A0861" w:rsidRPr="00A900A9" w:rsidRDefault="008A0861" w:rsidP="00971102">
            <w:pPr>
              <w:rPr>
                <w:rFonts w:ascii="Tahoma" w:hAnsi="Tahoma" w:cs="Tahoma"/>
                <w:color w:val="000000"/>
              </w:rPr>
            </w:pPr>
          </w:p>
        </w:tc>
      </w:tr>
    </w:tbl>
    <w:p w:rsidR="008A0861" w:rsidRDefault="008A0861" w:rsidP="008A0861"/>
    <w:tbl>
      <w:tblPr>
        <w:tblW w:w="5000" w:type="pct"/>
        <w:tblCellSpacing w:w="37" w:type="dxa"/>
        <w:tblCellMar>
          <w:top w:w="75" w:type="dxa"/>
          <w:left w:w="75" w:type="dxa"/>
          <w:bottom w:w="75" w:type="dxa"/>
          <w:right w:w="75" w:type="dxa"/>
        </w:tblCellMar>
        <w:tblLook w:val="0000"/>
      </w:tblPr>
      <w:tblGrid>
        <w:gridCol w:w="9370"/>
      </w:tblGrid>
      <w:tr w:rsidR="008A0861" w:rsidRPr="00B14689" w:rsidTr="00971102">
        <w:trPr>
          <w:tblCellSpacing w:w="37" w:type="dxa"/>
        </w:trPr>
        <w:tc>
          <w:tcPr>
            <w:tcW w:w="0" w:type="auto"/>
            <w:shd w:val="clear" w:color="auto" w:fill="auto"/>
            <w:vAlign w:val="center"/>
          </w:tcPr>
          <w:p w:rsidR="008A0861" w:rsidRPr="00B14689" w:rsidRDefault="008A0861" w:rsidP="00971102">
            <w:pPr>
              <w:rPr>
                <w:rFonts w:ascii="Tahoma" w:hAnsi="Tahoma" w:cs="Tahoma"/>
                <w:color w:val="000000"/>
              </w:rPr>
            </w:pPr>
            <w:r w:rsidRPr="00B14689">
              <w:rPr>
                <w:rFonts w:ascii="Tahoma" w:hAnsi="Tahoma" w:cs="Tahoma"/>
                <w:b/>
                <w:bCs/>
                <w:color w:val="000000"/>
                <w:sz w:val="22"/>
                <w:szCs w:val="22"/>
              </w:rPr>
              <w:t>ASANSÖR TANIMLARI</w:t>
            </w:r>
            <w:bookmarkStart w:id="1" w:name="tanim"/>
            <w:bookmarkEnd w:id="1"/>
          </w:p>
        </w:tc>
      </w:tr>
      <w:tr w:rsidR="008A0861" w:rsidRPr="00B14689" w:rsidTr="00971102">
        <w:trPr>
          <w:tblCellSpacing w:w="37" w:type="dxa"/>
        </w:trPr>
        <w:tc>
          <w:tcPr>
            <w:tcW w:w="0" w:type="auto"/>
            <w:shd w:val="clear" w:color="auto" w:fill="auto"/>
            <w:vAlign w:val="center"/>
          </w:tcPr>
          <w:p w:rsidR="008A0861" w:rsidRPr="00B14689" w:rsidRDefault="008A0861" w:rsidP="00971102">
            <w:pPr>
              <w:rPr>
                <w:rFonts w:ascii="Tahoma" w:hAnsi="Tahoma" w:cs="Tahoma"/>
                <w:color w:val="000000"/>
              </w:rPr>
            </w:pPr>
            <w:r w:rsidRPr="00B14689">
              <w:rPr>
                <w:rFonts w:ascii="Tahoma" w:hAnsi="Tahoma" w:cs="Tahoma"/>
                <w:b/>
                <w:bCs/>
                <w:color w:val="000000"/>
                <w:sz w:val="22"/>
                <w:szCs w:val="22"/>
              </w:rPr>
              <w:t>Sınıf I Asansörleri</w:t>
            </w:r>
            <w:r w:rsidRPr="00B14689">
              <w:rPr>
                <w:rFonts w:ascii="Tahoma" w:hAnsi="Tahoma" w:cs="Tahoma"/>
                <w:color w:val="000000"/>
                <w:sz w:val="22"/>
                <w:szCs w:val="22"/>
              </w:rPr>
              <w:br/>
              <w:t xml:space="preserve">İnsan taşımak amacıyla tasarımlanmış asansörlerdir. </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II Asansörleri</w:t>
            </w:r>
            <w:r w:rsidRPr="00B14689">
              <w:rPr>
                <w:rFonts w:ascii="Tahoma" w:hAnsi="Tahoma" w:cs="Tahoma"/>
                <w:color w:val="000000"/>
                <w:sz w:val="22"/>
                <w:szCs w:val="22"/>
              </w:rPr>
              <w:br/>
              <w:t>Esas olarak insan taşımak için tasarımlanan ancak gerektiğinde yük de taşınabilen asansörlerdir.</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III Asansörleri</w:t>
            </w:r>
            <w:r w:rsidRPr="00B14689">
              <w:rPr>
                <w:rFonts w:ascii="Tahoma" w:hAnsi="Tahoma" w:cs="Tahoma"/>
                <w:color w:val="000000"/>
                <w:sz w:val="22"/>
                <w:szCs w:val="22"/>
              </w:rPr>
              <w:br/>
              <w:t>Sağlık tesislerinde kullanılmak üzere sedye vb. taşımak için tasarımlanmış asansörlerdir.</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IV Asansörleri</w:t>
            </w:r>
            <w:r w:rsidRPr="00B14689">
              <w:rPr>
                <w:rFonts w:ascii="Tahoma" w:hAnsi="Tahoma" w:cs="Tahoma"/>
                <w:color w:val="000000"/>
                <w:sz w:val="22"/>
                <w:szCs w:val="22"/>
              </w:rPr>
              <w:br/>
              <w:t>Esas olarak yüklerin şahıslar refakatinde taşınması için tasarımlanmış asansörlerdir.</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V Asansörleri</w:t>
            </w:r>
            <w:r w:rsidRPr="00B14689">
              <w:rPr>
                <w:rFonts w:ascii="Tahoma" w:hAnsi="Tahoma" w:cs="Tahoma"/>
                <w:color w:val="000000"/>
                <w:sz w:val="22"/>
                <w:szCs w:val="22"/>
              </w:rPr>
              <w:br/>
              <w:t xml:space="preserve">Yalnızca küçük yüklerin taşınması için yapılmış, insanın giremeyeceği boyutları olan servis için </w:t>
            </w:r>
            <w:r w:rsidRPr="00B14689">
              <w:rPr>
                <w:rFonts w:ascii="Tahoma" w:hAnsi="Tahoma" w:cs="Tahoma"/>
                <w:color w:val="000000"/>
                <w:sz w:val="22"/>
                <w:szCs w:val="22"/>
              </w:rPr>
              <w:lastRenderedPageBreak/>
              <w:t>kullanılan asansörlerdir.</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VI Asansörleri</w:t>
            </w:r>
            <w:r w:rsidRPr="00B14689">
              <w:rPr>
                <w:rFonts w:ascii="Tahoma" w:hAnsi="Tahoma" w:cs="Tahoma"/>
                <w:color w:val="000000"/>
                <w:sz w:val="22"/>
                <w:szCs w:val="22"/>
              </w:rPr>
              <w:br/>
              <w:t>Yüksek katlı ve trafikli binalar için tasarımlanmış, hızı 2,5 m/sn ve üstü hızlarda hareket eden asansörlerdir.</w:t>
            </w:r>
          </w:p>
        </w:tc>
      </w:tr>
      <w:tr w:rsidR="008A0861" w:rsidRPr="00B14689" w:rsidTr="00971102">
        <w:trPr>
          <w:tblCellSpacing w:w="37" w:type="dxa"/>
        </w:trPr>
        <w:tc>
          <w:tcPr>
            <w:tcW w:w="0" w:type="auto"/>
            <w:shd w:val="clear" w:color="auto" w:fill="auto"/>
            <w:vAlign w:val="center"/>
          </w:tcPr>
          <w:p w:rsidR="008A0861" w:rsidRPr="00B14689" w:rsidRDefault="009770DF" w:rsidP="00971102">
            <w:pPr>
              <w:rPr>
                <w:rFonts w:ascii="Tahoma" w:hAnsi="Tahoma" w:cs="Tahoma"/>
                <w:color w:val="000000"/>
              </w:rPr>
            </w:pPr>
            <w:r w:rsidRPr="009770DF">
              <w:rPr>
                <w:rFonts w:ascii="Tahoma" w:hAnsi="Tahoma" w:cs="Tahoma"/>
                <w:color w:val="000000"/>
              </w:rPr>
              <w:lastRenderedPageBreak/>
              <w:pict>
                <v:rect id="_x0000_i1025" style="width:0;height:1.5pt" o:hralign="center" o:hrstd="t" o:hr="t" fillcolor="#aca899" stroked="f"/>
              </w:pict>
            </w:r>
          </w:p>
        </w:tc>
      </w:tr>
      <w:tr w:rsidR="008A0861" w:rsidRPr="00B14689" w:rsidTr="00971102">
        <w:trPr>
          <w:tblCellSpacing w:w="37" w:type="dxa"/>
        </w:trPr>
        <w:tc>
          <w:tcPr>
            <w:tcW w:w="0" w:type="auto"/>
            <w:shd w:val="clear" w:color="auto" w:fill="auto"/>
            <w:vAlign w:val="center"/>
          </w:tcPr>
          <w:p w:rsidR="008A0861" w:rsidRPr="00B14689" w:rsidRDefault="008A0861" w:rsidP="00971102">
            <w:pPr>
              <w:rPr>
                <w:rFonts w:ascii="Tahoma" w:hAnsi="Tahoma" w:cs="Tahoma"/>
                <w:color w:val="000000"/>
              </w:rPr>
            </w:pPr>
            <w:r w:rsidRPr="00B14689">
              <w:rPr>
                <w:rFonts w:ascii="Tahoma" w:hAnsi="Tahoma" w:cs="Tahoma"/>
                <w:b/>
                <w:bCs/>
                <w:color w:val="000000"/>
                <w:sz w:val="22"/>
                <w:szCs w:val="22"/>
              </w:rPr>
              <w:t>ISO 4190 ve TSE 8237 STANDARDINA GÖRE ASANSÖR SINIFLARI</w:t>
            </w:r>
            <w:bookmarkStart w:id="2" w:name="iso_tanim"/>
            <w:bookmarkEnd w:id="2"/>
          </w:p>
        </w:tc>
      </w:tr>
      <w:tr w:rsidR="008A0861" w:rsidRPr="00B14689" w:rsidTr="00971102">
        <w:trPr>
          <w:tblCellSpacing w:w="37" w:type="dxa"/>
        </w:trPr>
        <w:tc>
          <w:tcPr>
            <w:tcW w:w="0" w:type="auto"/>
            <w:shd w:val="clear" w:color="auto" w:fill="auto"/>
            <w:vAlign w:val="center"/>
          </w:tcPr>
          <w:p w:rsidR="008A0861" w:rsidRPr="00B14689" w:rsidRDefault="008A0861" w:rsidP="00971102">
            <w:pPr>
              <w:rPr>
                <w:rFonts w:ascii="Tahoma" w:hAnsi="Tahoma" w:cs="Tahoma"/>
                <w:color w:val="000000"/>
              </w:rPr>
            </w:pPr>
            <w:r w:rsidRPr="00B14689">
              <w:rPr>
                <w:rFonts w:ascii="Tahoma" w:hAnsi="Tahoma" w:cs="Tahoma"/>
                <w:b/>
                <w:bCs/>
                <w:color w:val="000000"/>
                <w:sz w:val="22"/>
                <w:szCs w:val="22"/>
              </w:rPr>
              <w:t>Sınıf I Asansörleri</w:t>
            </w:r>
            <w:r w:rsidRPr="00B14689">
              <w:rPr>
                <w:rFonts w:ascii="Tahoma" w:hAnsi="Tahoma" w:cs="Tahoma"/>
                <w:color w:val="000000"/>
                <w:sz w:val="22"/>
                <w:szCs w:val="22"/>
              </w:rPr>
              <w:br/>
              <w:t xml:space="preserve">Özellikle insan taşımak amacıyla tasarımlanmış asansörlerdir. </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II Asansörleri</w:t>
            </w:r>
            <w:r w:rsidRPr="00B14689">
              <w:rPr>
                <w:rFonts w:ascii="Tahoma" w:hAnsi="Tahoma" w:cs="Tahoma"/>
                <w:color w:val="000000"/>
                <w:sz w:val="22"/>
                <w:szCs w:val="22"/>
              </w:rPr>
              <w:br/>
              <w:t>Esas olarak insan taşımak için tasarımlanan ancak gerektiğinde yük de taşınabilen asansörlerdir.</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III Asansörleri</w:t>
            </w:r>
            <w:r w:rsidRPr="00B14689">
              <w:rPr>
                <w:rFonts w:ascii="Tahoma" w:hAnsi="Tahoma" w:cs="Tahoma"/>
                <w:color w:val="000000"/>
                <w:sz w:val="22"/>
                <w:szCs w:val="22"/>
              </w:rPr>
              <w:br/>
              <w:t>Esas olarak sağlık tesislerinde kullanılmak üzere tasarımlanmış asansörlerdir.</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IV Asansörleri</w:t>
            </w:r>
            <w:r w:rsidRPr="00B14689">
              <w:rPr>
                <w:rFonts w:ascii="Tahoma" w:hAnsi="Tahoma" w:cs="Tahoma"/>
                <w:color w:val="000000"/>
                <w:sz w:val="22"/>
                <w:szCs w:val="22"/>
              </w:rPr>
              <w:br/>
              <w:t>Yüklerin insan refakatinde taşınması için tasarımlanmış asansörlerdir.</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V Asansörleri</w:t>
            </w:r>
            <w:r w:rsidRPr="00B14689">
              <w:rPr>
                <w:rFonts w:ascii="Tahoma" w:hAnsi="Tahoma" w:cs="Tahoma"/>
                <w:color w:val="000000"/>
                <w:sz w:val="22"/>
                <w:szCs w:val="22"/>
              </w:rPr>
              <w:br/>
              <w:t>Boyutları ve yapım şekli itibariyle insanların giremiyeceği bir kabini olan, küçük yüklerin taşınması için tasarımlanmış asansörlerdir.</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b/>
                <w:bCs/>
                <w:color w:val="000000"/>
                <w:sz w:val="22"/>
                <w:szCs w:val="22"/>
              </w:rPr>
              <w:t>Sınıf VI Asansörleri</w:t>
            </w:r>
            <w:r w:rsidRPr="00B14689">
              <w:rPr>
                <w:rFonts w:ascii="Tahoma" w:hAnsi="Tahoma" w:cs="Tahoma"/>
                <w:color w:val="000000"/>
                <w:sz w:val="22"/>
                <w:szCs w:val="22"/>
              </w:rPr>
              <w:br/>
              <w:t>Yüksek katlı ve trafikli binalar için tasarımlanmış hızı 2,5 m/sn ve üstü hızlarda hareket eden asansörlerdir.</w:t>
            </w:r>
          </w:p>
        </w:tc>
      </w:tr>
    </w:tbl>
    <w:p w:rsidR="008A0861" w:rsidRDefault="008A0861" w:rsidP="008A0861"/>
    <w:tbl>
      <w:tblPr>
        <w:tblW w:w="5000" w:type="pct"/>
        <w:tblCellSpacing w:w="37" w:type="dxa"/>
        <w:tblCellMar>
          <w:top w:w="75" w:type="dxa"/>
          <w:left w:w="75" w:type="dxa"/>
          <w:bottom w:w="75" w:type="dxa"/>
          <w:right w:w="75" w:type="dxa"/>
        </w:tblCellMar>
        <w:tblLook w:val="0000"/>
      </w:tblPr>
      <w:tblGrid>
        <w:gridCol w:w="9370"/>
      </w:tblGrid>
      <w:tr w:rsidR="008A0861" w:rsidRPr="00B14689" w:rsidTr="00971102">
        <w:trPr>
          <w:tblCellSpacing w:w="37" w:type="dxa"/>
        </w:trPr>
        <w:tc>
          <w:tcPr>
            <w:tcW w:w="0" w:type="auto"/>
            <w:shd w:val="clear" w:color="auto" w:fill="auto"/>
            <w:vAlign w:val="center"/>
          </w:tcPr>
          <w:p w:rsidR="008A0861" w:rsidRPr="00B14689" w:rsidRDefault="008A0861" w:rsidP="00971102">
            <w:pPr>
              <w:rPr>
                <w:rFonts w:ascii="Tahoma" w:hAnsi="Tahoma" w:cs="Tahoma"/>
                <w:color w:val="000000"/>
              </w:rPr>
            </w:pPr>
            <w:r w:rsidRPr="00B14689">
              <w:rPr>
                <w:rFonts w:ascii="Tahoma" w:hAnsi="Tahoma" w:cs="Tahoma"/>
                <w:b/>
                <w:bCs/>
                <w:color w:val="000000"/>
                <w:sz w:val="22"/>
                <w:szCs w:val="22"/>
              </w:rPr>
              <w:t>ELEKTRİKLİ ASANSÖRLER</w:t>
            </w:r>
            <w:bookmarkStart w:id="3" w:name="elektrik"/>
            <w:bookmarkEnd w:id="3"/>
            <w:r w:rsidRPr="00B14689">
              <w:rPr>
                <w:rFonts w:ascii="Tahoma" w:hAnsi="Tahoma" w:cs="Tahoma"/>
                <w:color w:val="000000"/>
                <w:sz w:val="22"/>
                <w:szCs w:val="22"/>
              </w:rPr>
              <w:br/>
            </w:r>
            <w:r w:rsidRPr="00B14689">
              <w:rPr>
                <w:rFonts w:ascii="Tahoma" w:hAnsi="Tahoma" w:cs="Tahoma"/>
                <w:color w:val="000000"/>
                <w:sz w:val="22"/>
                <w:szCs w:val="22"/>
              </w:rPr>
              <w:br/>
              <w:t xml:space="preserve">Makine dairesindeki tahrik motorunun kumanda panosundan aldığı komut vasıtasıyla harekete geçip, kabini istenilen yöne hareket ettirmesi yoluyla çalışır. Kabin, karşı ağırlıkla müşterek çalışır. Aralarındaki çelik halatın tahrik kasnağı ile sürtünmesinden kaynaklanan bir hareket vasıtasıyla yukarı aşağı hareket ederler. Kabin ve karşı ağırlık birbirleri ile yaklaşık eşit ağırlıktadırlar. Bu sebeple enerjiden tasarruf edilmiş olmaktadır. Bu tür tahrik makinelerine sürtünme tahrikli asansörler denir. Ayrıca Halat veya zincirin tahrik kasnağı üzerine sarılması ile çalışan asansörlerde mevcuttur. Bu şekilde çalışan asansörlere de tamburlu asansörler denir. </w:t>
            </w:r>
            <w:r w:rsidRPr="00B14689">
              <w:rPr>
                <w:rFonts w:ascii="Tahoma" w:hAnsi="Tahoma" w:cs="Tahoma"/>
                <w:color w:val="000000"/>
                <w:sz w:val="22"/>
                <w:szCs w:val="22"/>
              </w:rPr>
              <w:br/>
              <w:t xml:space="preserve">Asansörler taşıma kapasitesine göre türlere ayrılır. </w:t>
            </w:r>
            <w:r w:rsidRPr="00B14689">
              <w:rPr>
                <w:rFonts w:ascii="Tahoma" w:hAnsi="Tahoma" w:cs="Tahoma"/>
                <w:color w:val="000000"/>
                <w:sz w:val="22"/>
                <w:szCs w:val="22"/>
              </w:rPr>
              <w:br/>
              <w:t xml:space="preserve">Konutlarda kullanılan asansörler; 100, 180, 240, 320, 400, 630, 1000 kg olmak 7 türe ayrılır. Konut dışı yerlerde kullanılan asansörler; 630, 800, 1000, 1200, 1600 kg olmak üzere 5 türe ayrılır. </w:t>
            </w:r>
            <w:r w:rsidRPr="00B14689">
              <w:rPr>
                <w:rFonts w:ascii="Tahoma" w:hAnsi="Tahoma" w:cs="Tahoma"/>
                <w:color w:val="000000"/>
                <w:sz w:val="22"/>
                <w:szCs w:val="22"/>
              </w:rPr>
              <w:br/>
              <w:t xml:space="preserve">Sağlık tesislerinde kullanılan asansörler; 1600, 2000, 2500 kg olmak üzere 3 türe ayrılır. </w:t>
            </w:r>
            <w:r w:rsidRPr="00B14689">
              <w:rPr>
                <w:rFonts w:ascii="Tahoma" w:hAnsi="Tahoma" w:cs="Tahoma"/>
                <w:color w:val="000000"/>
                <w:sz w:val="22"/>
                <w:szCs w:val="22"/>
              </w:rPr>
              <w:br/>
              <w:t xml:space="preserve">Asansörler hızlarına göre 0,63 m/sn, 1 m/sn, 1,6 m/sn, 2,5 m/sn ve 2,5 m/sn’ nin üzerindeki hızlar olmak üzere 5 çeşittir. </w:t>
            </w:r>
            <w:r w:rsidRPr="00B14689">
              <w:rPr>
                <w:rFonts w:ascii="Tahoma" w:hAnsi="Tahoma" w:cs="Tahoma"/>
                <w:color w:val="000000"/>
                <w:sz w:val="22"/>
                <w:szCs w:val="22"/>
              </w:rPr>
              <w:br/>
              <w:t xml:space="preserve">Bunlara bağlı olarak asansörlerin kabin, makine dairesi ve kuyu boşluğu ebatları da değişiklik arz etmektedir.Yine bunlara ek olarak asansörler hızlarına göre değişik güçte motor ve fren </w:t>
            </w:r>
            <w:r w:rsidRPr="00B14689">
              <w:rPr>
                <w:rFonts w:ascii="Tahoma" w:hAnsi="Tahoma" w:cs="Tahoma"/>
                <w:color w:val="000000"/>
                <w:sz w:val="22"/>
                <w:szCs w:val="22"/>
              </w:rPr>
              <w:lastRenderedPageBreak/>
              <w:t xml:space="preserve">sistemi kullanmaktadır. </w:t>
            </w:r>
            <w:r w:rsidRPr="00B14689">
              <w:rPr>
                <w:rFonts w:ascii="Tahoma" w:hAnsi="Tahoma" w:cs="Tahoma"/>
                <w:color w:val="000000"/>
                <w:sz w:val="22"/>
                <w:szCs w:val="22"/>
              </w:rPr>
              <w:br/>
              <w:t xml:space="preserve">Regülatör düzeneği asansör halatlarının kopması durumunda devreye girip kabini frenleyen bir emniyet tertibatıdır. </w:t>
            </w:r>
          </w:p>
        </w:tc>
      </w:tr>
      <w:tr w:rsidR="008A0861" w:rsidRPr="00B14689" w:rsidTr="00971102">
        <w:trPr>
          <w:tblCellSpacing w:w="37" w:type="dxa"/>
        </w:trPr>
        <w:tc>
          <w:tcPr>
            <w:tcW w:w="0" w:type="auto"/>
            <w:shd w:val="clear" w:color="auto" w:fill="auto"/>
            <w:vAlign w:val="center"/>
          </w:tcPr>
          <w:p w:rsidR="008A0861" w:rsidRPr="00B14689" w:rsidRDefault="009770DF" w:rsidP="00971102">
            <w:pPr>
              <w:rPr>
                <w:rFonts w:ascii="Tahoma" w:hAnsi="Tahoma" w:cs="Tahoma"/>
                <w:color w:val="000000"/>
              </w:rPr>
            </w:pPr>
            <w:r w:rsidRPr="009770DF">
              <w:rPr>
                <w:rFonts w:ascii="Tahoma" w:hAnsi="Tahoma" w:cs="Tahoma"/>
                <w:color w:val="000000"/>
              </w:rPr>
              <w:lastRenderedPageBreak/>
              <w:pict>
                <v:rect id="_x0000_i1026" style="width:0;height:1.5pt" o:hralign="center" o:hrstd="t" o:hr="t" fillcolor="#aca899" stroked="f"/>
              </w:pict>
            </w:r>
          </w:p>
        </w:tc>
      </w:tr>
      <w:tr w:rsidR="008A0861" w:rsidRPr="00B14689" w:rsidTr="00971102">
        <w:trPr>
          <w:tblCellSpacing w:w="37" w:type="dxa"/>
        </w:trPr>
        <w:tc>
          <w:tcPr>
            <w:tcW w:w="0" w:type="auto"/>
            <w:shd w:val="clear" w:color="auto" w:fill="auto"/>
            <w:vAlign w:val="center"/>
          </w:tcPr>
          <w:p w:rsidR="008A0861" w:rsidRPr="00B14689" w:rsidRDefault="008A0861" w:rsidP="00971102">
            <w:pPr>
              <w:rPr>
                <w:rFonts w:ascii="Tahoma" w:hAnsi="Tahoma" w:cs="Tahoma"/>
                <w:color w:val="000000"/>
              </w:rPr>
            </w:pPr>
            <w:r w:rsidRPr="00B14689">
              <w:rPr>
                <w:rFonts w:ascii="Tahoma" w:hAnsi="Tahoma" w:cs="Tahoma"/>
                <w:b/>
                <w:bCs/>
                <w:color w:val="000000"/>
                <w:sz w:val="22"/>
                <w:szCs w:val="22"/>
              </w:rPr>
              <w:t xml:space="preserve">HİDROLİK ASANSÖRLER </w:t>
            </w:r>
          </w:p>
          <w:p w:rsidR="008A0861" w:rsidRPr="00B14689" w:rsidRDefault="008A0861" w:rsidP="00971102">
            <w:pPr>
              <w:spacing w:before="100" w:beforeAutospacing="1" w:after="100" w:afterAutospacing="1"/>
              <w:rPr>
                <w:rFonts w:ascii="Tahoma" w:hAnsi="Tahoma" w:cs="Tahoma"/>
                <w:color w:val="000000"/>
              </w:rPr>
            </w:pPr>
            <w:r w:rsidRPr="00B14689">
              <w:rPr>
                <w:rFonts w:ascii="Tahoma" w:hAnsi="Tahoma" w:cs="Tahoma"/>
                <w:color w:val="000000"/>
                <w:sz w:val="22"/>
                <w:szCs w:val="22"/>
              </w:rPr>
              <w:t>Kaldırma işi hidrolik sıvısı kabini doğrudan veya dolaylı olarak etkileyen bir kaldırıcıya sevk eden ve elektrikle tahrik edilen bir pompa vasıtasıyla gerçekleşen asansörlerdir. Bu asansörlerde aşağı yön hareketleri kabinin kendi ağırlığı ile gerçekleşmektedir.</w:t>
            </w:r>
            <w:r w:rsidRPr="00B14689">
              <w:rPr>
                <w:rFonts w:ascii="Tahoma" w:hAnsi="Tahoma" w:cs="Tahoma"/>
                <w:color w:val="000000"/>
                <w:sz w:val="22"/>
                <w:szCs w:val="22"/>
              </w:rPr>
              <w:br/>
            </w:r>
            <w:r w:rsidRPr="00B14689">
              <w:rPr>
                <w:rFonts w:ascii="Tahoma" w:hAnsi="Tahoma" w:cs="Tahoma"/>
                <w:color w:val="000000"/>
                <w:sz w:val="22"/>
                <w:szCs w:val="22"/>
              </w:rPr>
              <w:br/>
              <w:t>Hidrolik asansörlerde makine dairesi genel olarak ilk durak seviyesinde bulunur,Burada bir yağ kazanı ve bunun üzerinde hidrolik makinesi (düzeneği ) kumanda panosu ve hidrolik sıvının içinden geçtiği hortumlar bulunmaktadır.</w:t>
            </w:r>
            <w:r w:rsidRPr="00B14689">
              <w:rPr>
                <w:rFonts w:ascii="Tahoma" w:hAnsi="Tahoma" w:cs="Tahoma"/>
                <w:color w:val="000000"/>
                <w:sz w:val="22"/>
                <w:szCs w:val="22"/>
              </w:rPr>
              <w:br/>
            </w:r>
            <w:r w:rsidRPr="00B14689">
              <w:rPr>
                <w:rFonts w:ascii="Tahoma" w:hAnsi="Tahoma" w:cs="Tahoma"/>
                <w:color w:val="000000"/>
                <w:sz w:val="22"/>
                <w:szCs w:val="22"/>
              </w:rPr>
              <w:br/>
              <w:t>Asansör kuyusu içinde kabin, varsa karşı ağırlık, silindir, piston sistemi, askı tertibatı ve tamponlar bulunmaktadır.</w:t>
            </w:r>
            <w:r w:rsidRPr="00B14689">
              <w:rPr>
                <w:rFonts w:ascii="Tahoma" w:hAnsi="Tahoma" w:cs="Tahoma"/>
                <w:color w:val="000000"/>
                <w:sz w:val="22"/>
                <w:szCs w:val="22"/>
              </w:rPr>
              <w:br/>
            </w:r>
            <w:r w:rsidRPr="00B14689">
              <w:rPr>
                <w:rFonts w:ascii="Tahoma" w:hAnsi="Tahoma" w:cs="Tahoma"/>
                <w:color w:val="000000"/>
                <w:sz w:val="22"/>
                <w:szCs w:val="22"/>
              </w:rPr>
              <w:br/>
              <w:t>Hidrolik asansörler elektriğin tahrik ettiği pompanın yağı itmesiyle pistonların kabini kaldırması esasına göre çalışır. Pompalanan yağ hidrolik makinesinden belirli şartları yerine getirerek geçip borular vasıtasıyla silindiri harekete geçirirler. Silindir kabine doğrudan veya dolaylı bağlanmış olabilir silindirin ittiği kabin alınan kumanda ile gerekli kata taşınır.</w:t>
            </w:r>
            <w:r w:rsidRPr="00B14689">
              <w:rPr>
                <w:rFonts w:ascii="Tahoma" w:hAnsi="Tahoma" w:cs="Tahoma"/>
                <w:color w:val="000000"/>
                <w:sz w:val="22"/>
                <w:szCs w:val="22"/>
              </w:rPr>
              <w:br/>
            </w:r>
            <w:r w:rsidRPr="00B14689">
              <w:rPr>
                <w:rFonts w:ascii="Tahoma" w:hAnsi="Tahoma" w:cs="Tahoma"/>
                <w:color w:val="000000"/>
                <w:sz w:val="22"/>
                <w:szCs w:val="22"/>
              </w:rPr>
              <w:br/>
              <w:t>Hidrolik asansörler genellikle konutlarda, villa ve evlerde tadilat gören binalarda bina statiğine ek yük getirilmesinin istenmediği durumlarda (örneğin eski eser tadilatı, fabrikalarda, gemilerde, otel ve alış-veriş merkezlerinde panoramik olarak kullanırlar.</w:t>
            </w:r>
          </w:p>
        </w:tc>
      </w:tr>
    </w:tbl>
    <w:p w:rsidR="008A0861" w:rsidRDefault="008A0861" w:rsidP="008A0861"/>
    <w:p w:rsidR="008A0861" w:rsidRDefault="008A0861"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p w:rsidR="00E21315" w:rsidRDefault="00E21315" w:rsidP="008A0861"/>
    <w:tbl>
      <w:tblPr>
        <w:tblW w:w="5000" w:type="pct"/>
        <w:tblCellSpacing w:w="37" w:type="dxa"/>
        <w:tblCellMar>
          <w:top w:w="75" w:type="dxa"/>
          <w:left w:w="75" w:type="dxa"/>
          <w:bottom w:w="75" w:type="dxa"/>
          <w:right w:w="75" w:type="dxa"/>
        </w:tblCellMar>
        <w:tblLook w:val="0000"/>
      </w:tblPr>
      <w:tblGrid>
        <w:gridCol w:w="9370"/>
      </w:tblGrid>
      <w:tr w:rsidR="008A0861" w:rsidRPr="00DE59A2" w:rsidTr="00971102">
        <w:trPr>
          <w:tblCellSpacing w:w="37" w:type="dxa"/>
        </w:trPr>
        <w:tc>
          <w:tcPr>
            <w:tcW w:w="0" w:type="auto"/>
            <w:shd w:val="clear" w:color="auto" w:fill="auto"/>
            <w:vAlign w:val="center"/>
          </w:tcPr>
          <w:p w:rsidR="008A0861" w:rsidRPr="00DE59A2" w:rsidRDefault="008A0861" w:rsidP="00971102">
            <w:pPr>
              <w:spacing w:before="100" w:beforeAutospacing="1" w:after="100" w:afterAutospacing="1"/>
              <w:rPr>
                <w:rFonts w:ascii="Tahoma" w:hAnsi="Tahoma" w:cs="Tahoma"/>
                <w:color w:val="000000"/>
              </w:rPr>
            </w:pPr>
            <w:r w:rsidRPr="00DE59A2">
              <w:rPr>
                <w:rFonts w:ascii="Arial" w:hAnsi="Arial" w:cs="Arial"/>
                <w:b/>
                <w:bCs/>
                <w:color w:val="000000"/>
                <w:sz w:val="20"/>
                <w:szCs w:val="20"/>
              </w:rPr>
              <w:lastRenderedPageBreak/>
              <w:t>ASANSÖR BOYUTLARI</w:t>
            </w:r>
            <w:r w:rsidR="00E21315">
              <w:rPr>
                <w:rFonts w:ascii="Arial" w:hAnsi="Arial" w:cs="Arial"/>
                <w:b/>
                <w:bCs/>
                <w:color w:val="000000"/>
                <w:sz w:val="20"/>
                <w:szCs w:val="20"/>
              </w:rPr>
              <w:t>-</w:t>
            </w:r>
          </w:p>
        </w:tc>
      </w:tr>
      <w:tr w:rsidR="008A0861" w:rsidRPr="00DE59A2" w:rsidTr="00971102">
        <w:trPr>
          <w:tblCellSpacing w:w="37" w:type="dxa"/>
        </w:trPr>
        <w:tc>
          <w:tcPr>
            <w:tcW w:w="0" w:type="auto"/>
            <w:shd w:val="clear" w:color="auto" w:fill="auto"/>
            <w:vAlign w:val="center"/>
          </w:tcPr>
          <w:p w:rsidR="008A0861" w:rsidRPr="00DE59A2" w:rsidRDefault="008A0861" w:rsidP="00971102">
            <w:pPr>
              <w:rPr>
                <w:rFonts w:ascii="Tahoma" w:hAnsi="Tahoma" w:cs="Tahoma"/>
                <w:color w:val="000000"/>
              </w:rPr>
            </w:pPr>
            <w:r w:rsidRPr="00DE59A2">
              <w:rPr>
                <w:rFonts w:ascii="Tahoma" w:hAnsi="Tahoma" w:cs="Tahoma"/>
                <w:b/>
                <w:bCs/>
                <w:color w:val="000000"/>
                <w:sz w:val="22"/>
                <w:szCs w:val="22"/>
              </w:rPr>
              <w:t>Sınıf I Asansörleri Fonksiyonel Boyutlar</w:t>
            </w:r>
          </w:p>
        </w:tc>
      </w:tr>
      <w:tr w:rsidR="008A0861" w:rsidRPr="00DE59A2" w:rsidTr="00971102">
        <w:trPr>
          <w:tblCellSpacing w:w="37" w:type="dxa"/>
        </w:trPr>
        <w:tc>
          <w:tcPr>
            <w:tcW w:w="0" w:type="auto"/>
            <w:shd w:val="clear" w:color="auto" w:fill="auto"/>
            <w:vAlign w:val="center"/>
          </w:tcPr>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14"/>
              <w:gridCol w:w="1224"/>
              <w:gridCol w:w="1424"/>
              <w:gridCol w:w="541"/>
              <w:gridCol w:w="451"/>
              <w:gridCol w:w="92"/>
              <w:gridCol w:w="451"/>
              <w:gridCol w:w="90"/>
              <w:gridCol w:w="541"/>
              <w:gridCol w:w="541"/>
              <w:gridCol w:w="541"/>
              <w:gridCol w:w="541"/>
              <w:gridCol w:w="564"/>
              <w:gridCol w:w="541"/>
            </w:tblGrid>
            <w:tr w:rsidR="008A0861" w:rsidRPr="00DE59A2" w:rsidTr="00971102">
              <w:trPr>
                <w:tblCellSpacing w:w="0" w:type="dxa"/>
              </w:trPr>
              <w:tc>
                <w:tcPr>
                  <w:tcW w:w="220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Genel Amaç </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Konutlar</w:t>
                  </w:r>
                </w:p>
              </w:tc>
              <w:tc>
                <w:tcPr>
                  <w:tcW w:w="16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Konut dışı yapılar</w:t>
                  </w:r>
                  <w:r w:rsidRPr="00DE59A2">
                    <w:rPr>
                      <w:rFonts w:ascii="Tahoma" w:hAnsi="Tahoma" w:cs="Tahoma"/>
                      <w:color w:val="000000"/>
                      <w:sz w:val="22"/>
                      <w:szCs w:val="22"/>
                    </w:rPr>
                    <w:br/>
                    <w:t>(</w:t>
                  </w:r>
                  <w:r w:rsidR="00E21315">
                    <w:rPr>
                      <w:rFonts w:ascii="Tahoma" w:hAnsi="Tahoma" w:cs="Tahoma"/>
                      <w:color w:val="000000"/>
                      <w:sz w:val="22"/>
                      <w:szCs w:val="22"/>
                    </w:rPr>
                    <w:t xml:space="preserve"> İşyeri, Bankalar, Oteller)</w:t>
                  </w:r>
                </w:p>
              </w:tc>
            </w:tr>
            <w:tr w:rsidR="008A0861" w:rsidRPr="00DE59A2" w:rsidTr="00971102">
              <w:trPr>
                <w:tblCellSpacing w:w="0" w:type="dxa"/>
              </w:trPr>
              <w:tc>
                <w:tcPr>
                  <w:tcW w:w="220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Beyan yükü ( kütle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 320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 400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630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1000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630</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800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1000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1250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r>
            <w:tr w:rsidR="008A0861" w:rsidRPr="00DE59A2" w:rsidTr="00971102">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Kabin</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Genişlik b</w:t>
                  </w:r>
                  <w:r w:rsidRPr="00DE59A2">
                    <w:rPr>
                      <w:rFonts w:ascii="Tahoma" w:hAnsi="Tahoma" w:cs="Tahoma"/>
                      <w:color w:val="000000"/>
                      <w:sz w:val="22"/>
                      <w:szCs w:val="22"/>
                      <w:vertAlign w:val="subscript"/>
                    </w:rPr>
                    <w:t>1</w:t>
                  </w:r>
                  <w:r w:rsidRPr="00DE59A2">
                    <w:rPr>
                      <w:rFonts w:ascii="Tahoma" w:hAnsi="Tahoma" w:cs="Tahoma"/>
                      <w:color w:val="000000"/>
                      <w:sz w:val="22"/>
                      <w:szCs w:val="22"/>
                    </w:rPr>
                    <w:t xml:space="preserve"> (mm)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900 </w:t>
                  </w:r>
                </w:p>
              </w:tc>
              <w:tc>
                <w:tcPr>
                  <w:tcW w:w="8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1100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1100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1350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1950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Derinlik d</w:t>
                  </w:r>
                  <w:r w:rsidRPr="00DE59A2">
                    <w:rPr>
                      <w:rFonts w:ascii="Tahoma" w:hAnsi="Tahoma" w:cs="Tahoma"/>
                      <w:color w:val="000000"/>
                      <w:sz w:val="22"/>
                      <w:szCs w:val="22"/>
                      <w:vertAlign w:val="subscript"/>
                    </w:rPr>
                    <w:t>1</w:t>
                  </w:r>
                  <w:r w:rsidRPr="00DE59A2">
                    <w:rPr>
                      <w:rFonts w:ascii="Tahoma" w:hAnsi="Tahoma" w:cs="Tahoma"/>
                      <w:color w:val="000000"/>
                      <w:sz w:val="22"/>
                      <w:szCs w:val="22"/>
                    </w:rPr>
                    <w:t xml:space="preserve"> (mm)</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1000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1400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2100 </w:t>
                  </w:r>
                </w:p>
              </w:tc>
              <w:tc>
                <w:tcPr>
                  <w:tcW w:w="1300" w:type="pct"/>
                  <w:gridSpan w:val="4"/>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1400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1750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Yükseklik (mm)</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2300 </w:t>
                  </w:r>
                </w:p>
              </w:tc>
            </w:tr>
            <w:tr w:rsidR="008A0861" w:rsidRPr="00DE59A2" w:rsidTr="00971102">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Kabin ve Durak Kapıları</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Genişlik b</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700 </w:t>
                  </w:r>
                </w:p>
              </w:tc>
              <w:tc>
                <w:tcPr>
                  <w:tcW w:w="8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800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800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1100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3</w:t>
                  </w:r>
                  <w:r w:rsidRPr="00DE59A2">
                    <w:rPr>
                      <w:rFonts w:ascii="Tahoma" w:hAnsi="Tahoma" w:cs="Tahoma"/>
                      <w:color w:val="000000"/>
                      <w:sz w:val="22"/>
                      <w:szCs w:val="22"/>
                    </w:rPr>
                    <w:t xml:space="preserve"> (mm)</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2000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2100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Tip</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Yana Açılan </w:t>
                  </w:r>
                </w:p>
              </w:tc>
              <w:tc>
                <w:tcPr>
                  <w:tcW w:w="1650"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Merkezden açılan&lt;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8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Merkezden açılan </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r>
            <w:tr w:rsidR="008A0861" w:rsidRPr="00DE59A2" w:rsidTr="00971102">
              <w:trPr>
                <w:trHeight w:val="450"/>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Kuyu</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Genişlik b</w:t>
                  </w:r>
                  <w:r w:rsidRPr="00DE59A2">
                    <w:rPr>
                      <w:rFonts w:ascii="Tahoma" w:hAnsi="Tahoma" w:cs="Tahoma"/>
                      <w:color w:val="000000"/>
                      <w:sz w:val="22"/>
                      <w:szCs w:val="22"/>
                      <w:vertAlign w:val="subscript"/>
                    </w:rPr>
                    <w:t>3</w:t>
                  </w:r>
                  <w:r w:rsidRPr="00DE59A2">
                    <w:rPr>
                      <w:rFonts w:ascii="Tahoma" w:hAnsi="Tahoma" w:cs="Tahoma"/>
                      <w:color w:val="000000"/>
                      <w:sz w:val="22"/>
                      <w:szCs w:val="22"/>
                    </w:rPr>
                    <w:t xml:space="preserve"> (mmYana açılan kapılar</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1400 </w:t>
                  </w:r>
                </w:p>
              </w:tc>
              <w:tc>
                <w:tcPr>
                  <w:tcW w:w="8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c>
                <w:tcPr>
                  <w:tcW w:w="16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Merkezden açılan kapılar</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8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1800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1800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1900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2400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2600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Derinlik d</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1900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2600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2100 </w:t>
                  </w:r>
                </w:p>
              </w:tc>
              <w:tc>
                <w:tcPr>
                  <w:tcW w:w="100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2300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2600 </w:t>
                  </w:r>
                </w:p>
              </w:tc>
            </w:tr>
            <w:tr w:rsidR="008A0861" w:rsidRPr="00DE59A2" w:rsidTr="00971102">
              <w:trPr>
                <w:trHeight w:val="450"/>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rPr>
                      <w:rFonts w:ascii="Tahoma" w:hAnsi="Tahoma" w:cs="Tahoma"/>
                      <w:color w:val="000000"/>
                    </w:rPr>
                  </w:pPr>
                  <w:r w:rsidRPr="00DE59A2">
                    <w:rPr>
                      <w:rFonts w:ascii="Tahoma" w:hAnsi="Tahoma" w:cs="Tahoma"/>
                      <w:color w:val="000000"/>
                      <w:sz w:val="22"/>
                      <w:szCs w:val="22"/>
                    </w:rPr>
                    <w:t>Kuyu Dibi Derinliği</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d</w:t>
                  </w:r>
                  <w:r w:rsidRPr="00DE59A2">
                    <w:rPr>
                      <w:rFonts w:ascii="Tahoma" w:hAnsi="Tahoma" w:cs="Tahoma"/>
                      <w:color w:val="000000"/>
                      <w:sz w:val="22"/>
                      <w:szCs w:val="22"/>
                      <w:vertAlign w:val="subscript"/>
                    </w:rPr>
                    <w:t>3</w:t>
                  </w:r>
                  <w:r w:rsidRPr="00DE59A2">
                    <w:rPr>
                      <w:rFonts w:ascii="Tahoma" w:hAnsi="Tahoma" w:cs="Tahoma"/>
                      <w:color w:val="000000"/>
                      <w:sz w:val="22"/>
                      <w:szCs w:val="22"/>
                    </w:rPr>
                    <w:t xml:space="preserve"> (mm V</w:t>
                  </w:r>
                  <w:r w:rsidRPr="00DE59A2">
                    <w:rPr>
                      <w:rFonts w:ascii="Tahoma" w:hAnsi="Tahoma" w:cs="Tahoma"/>
                      <w:color w:val="000000"/>
                      <w:sz w:val="22"/>
                      <w:szCs w:val="22"/>
                      <w:vertAlign w:val="subscript"/>
                    </w:rPr>
                    <w:t>n</w:t>
                  </w:r>
                  <w:r w:rsidRPr="00DE59A2">
                    <w:rPr>
                      <w:rFonts w:ascii="Tahoma" w:hAnsi="Tahoma" w:cs="Tahoma"/>
                      <w:color w:val="000000"/>
                      <w:sz w:val="22"/>
                      <w:szCs w:val="22"/>
                    </w:rPr>
                    <w:t>=0,40 m/s 3)</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1400 </w:t>
                  </w:r>
                </w:p>
              </w:tc>
              <w:tc>
                <w:tcPr>
                  <w:tcW w:w="16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=0,63 m/s</w:t>
                  </w:r>
                </w:p>
              </w:tc>
              <w:tc>
                <w:tcPr>
                  <w:tcW w:w="1150" w:type="pct"/>
                  <w:gridSpan w:val="6"/>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1400 </w:t>
                  </w:r>
                </w:p>
              </w:tc>
              <w:tc>
                <w:tcPr>
                  <w:tcW w:w="950" w:type="pct"/>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1400 </w:t>
                  </w:r>
                </w:p>
              </w:tc>
              <w:tc>
                <w:tcPr>
                  <w:tcW w:w="700"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=1,00 m/s</w:t>
                  </w: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=1,60 m/s 4)</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8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c>
                <w:tcPr>
                  <w:tcW w:w="16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=2,50 m/s 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1350" w:type="pct"/>
                  <w:gridSpan w:val="4"/>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r>
            <w:tr w:rsidR="008A0861" w:rsidRPr="00DE59A2" w:rsidTr="00971102">
              <w:trPr>
                <w:trHeight w:val="450"/>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En Üst Durak Seviyesi Üstündeki Yükseklik</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d</w:t>
                  </w:r>
                  <w:r w:rsidRPr="00DE59A2">
                    <w:rPr>
                      <w:rFonts w:ascii="Tahoma" w:hAnsi="Tahoma" w:cs="Tahoma"/>
                      <w:color w:val="000000"/>
                      <w:sz w:val="22"/>
                      <w:szCs w:val="22"/>
                      <w:vertAlign w:val="subscript"/>
                    </w:rPr>
                    <w:t>1</w:t>
                  </w:r>
                  <w:r w:rsidRPr="00DE59A2">
                    <w:rPr>
                      <w:rFonts w:ascii="Tahoma" w:hAnsi="Tahoma" w:cs="Tahoma"/>
                      <w:color w:val="000000"/>
                      <w:sz w:val="22"/>
                      <w:szCs w:val="22"/>
                    </w:rPr>
                    <w:t xml:space="preserve"> (mm)V</w:t>
                  </w:r>
                  <w:r w:rsidRPr="00DE59A2">
                    <w:rPr>
                      <w:rFonts w:ascii="Tahoma" w:hAnsi="Tahoma" w:cs="Tahoma"/>
                      <w:color w:val="000000"/>
                      <w:sz w:val="22"/>
                      <w:szCs w:val="22"/>
                      <w:vertAlign w:val="subscript"/>
                    </w:rPr>
                    <w:t>n</w:t>
                  </w:r>
                  <w:r w:rsidRPr="00DE59A2">
                    <w:rPr>
                      <w:rFonts w:ascii="Tahoma" w:hAnsi="Tahoma" w:cs="Tahoma"/>
                      <w:color w:val="000000"/>
                      <w:sz w:val="22"/>
                      <w:szCs w:val="22"/>
                    </w:rPr>
                    <w:t>=0,40 m/s</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3600 </w:t>
                  </w:r>
                </w:p>
              </w:tc>
              <w:tc>
                <w:tcPr>
                  <w:tcW w:w="16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=0,63 m/s</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3600 </w:t>
                  </w:r>
                </w:p>
              </w:tc>
              <w:tc>
                <w:tcPr>
                  <w:tcW w:w="600"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3800 </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4200 </w:t>
                  </w:r>
                </w:p>
              </w:tc>
              <w:tc>
                <w:tcPr>
                  <w:tcW w:w="700"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4400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=1,00 m/s</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=1,60 m/s 4)</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3800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4000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4200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4400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=2,50 m/s 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5000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5000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5200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5400 </w:t>
                  </w:r>
                </w:p>
              </w:tc>
            </w:tr>
            <w:tr w:rsidR="008A0861" w:rsidRPr="00DE59A2" w:rsidTr="00971102">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5 Hidrolik asansörler için makinadairesi</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115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Kuyu genişliği veya derinliği + 2000 mm </w:t>
                  </w:r>
                </w:p>
              </w:tc>
              <w:tc>
                <w:tcPr>
                  <w:tcW w:w="1650"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 xml:space="preserve">1 </w:t>
                  </w:r>
                  <w:r w:rsidRPr="00DE59A2">
                    <w:rPr>
                      <w:rFonts w:ascii="Tahoma" w:hAnsi="Tahoma" w:cs="Tahoma"/>
                      <w:color w:val="000000"/>
                      <w:sz w:val="22"/>
                      <w:szCs w:val="22"/>
                    </w:rPr>
                    <w:t>(mm)</w:t>
                  </w: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2000 </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r>
            <w:tr w:rsidR="008A0861" w:rsidRPr="00DE59A2" w:rsidTr="00971102">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lastRenderedPageBreak/>
                    <w:t> </w:t>
                  </w:r>
                </w:p>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Elektrikli Asansörler İçin Makina Dairesi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lastRenderedPageBreak/>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=0,63m/s</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Yüzey A (m</w:t>
                  </w:r>
                  <w:r w:rsidRPr="00DE59A2">
                    <w:rPr>
                      <w:rFonts w:ascii="Tahoma" w:hAnsi="Tahoma" w:cs="Tahoma"/>
                      <w:color w:val="000000"/>
                      <w:sz w:val="22"/>
                      <w:szCs w:val="22"/>
                      <w:vertAlign w:val="superscript"/>
                    </w:rPr>
                    <w:t>2</w:t>
                  </w:r>
                  <w:r w:rsidRPr="00DE59A2">
                    <w:rPr>
                      <w:rFonts w:ascii="Tahoma" w:hAnsi="Tahoma" w:cs="Tahoma"/>
                      <w:color w:val="000000"/>
                      <w:sz w:val="22"/>
                      <w:szCs w:val="22"/>
                    </w:rPr>
                    <w:t>)</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6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7,5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12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15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25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Genişlik h</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2400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2500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3200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Derinlik d</w:t>
                  </w:r>
                  <w:r w:rsidRPr="00DE59A2">
                    <w:rPr>
                      <w:rFonts w:ascii="Tahoma" w:hAnsi="Tahoma" w:cs="Tahoma"/>
                      <w:color w:val="000000"/>
                      <w:sz w:val="22"/>
                      <w:szCs w:val="22"/>
                      <w:vertAlign w:val="subscript"/>
                    </w:rPr>
                    <w:t xml:space="preserve">4 </w:t>
                  </w:r>
                  <w:r w:rsidRPr="00DE59A2">
                    <w:rPr>
                      <w:rFonts w:ascii="Tahoma" w:hAnsi="Tahoma" w:cs="Tahoma"/>
                      <w:color w:val="000000"/>
                      <w:sz w:val="22"/>
                      <w:szCs w:val="22"/>
                    </w:rPr>
                    <w:t>(mm)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3000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3200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4200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4900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5500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2400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=1,00m/s</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Yüzey A (m</w:t>
                  </w:r>
                  <w:r w:rsidRPr="00DE59A2">
                    <w:rPr>
                      <w:rFonts w:ascii="Tahoma" w:hAnsi="Tahoma" w:cs="Tahoma"/>
                      <w:color w:val="000000"/>
                      <w:sz w:val="22"/>
                      <w:szCs w:val="22"/>
                      <w:vertAlign w:val="superscript"/>
                    </w:rPr>
                    <w:t>2</w:t>
                  </w:r>
                  <w:r w:rsidRPr="00DE59A2">
                    <w:rPr>
                      <w:rFonts w:ascii="Tahoma" w:hAnsi="Tahoma" w:cs="Tahoma"/>
                      <w:color w:val="000000"/>
                      <w:sz w:val="22"/>
                      <w:szCs w:val="22"/>
                    </w:rPr>
                    <w:t>)</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6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7,5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12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15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25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Genişlik b</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1600 </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2400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2500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3200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Derinlik d</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3000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3200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4200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4900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5500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w:t>
                  </w:r>
                </w:p>
              </w:tc>
              <w:tc>
                <w:tcPr>
                  <w:tcW w:w="1150" w:type="pct"/>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2400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=1,60m/s</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Yüzey A (m</w:t>
                  </w:r>
                  <w:r w:rsidRPr="00DE59A2">
                    <w:rPr>
                      <w:rFonts w:ascii="Tahoma" w:hAnsi="Tahoma" w:cs="Tahoma"/>
                      <w:color w:val="000000"/>
                      <w:sz w:val="22"/>
                      <w:szCs w:val="22"/>
                      <w:vertAlign w:val="superscript"/>
                    </w:rPr>
                    <w:t>2</w:t>
                  </w:r>
                  <w:r w:rsidRPr="00DE59A2">
                    <w:rPr>
                      <w:rFonts w:ascii="Tahoma" w:hAnsi="Tahoma" w:cs="Tahoma"/>
                      <w:color w:val="000000"/>
                      <w:sz w:val="22"/>
                      <w:szCs w:val="22"/>
                    </w:rPr>
                    <w:t>)</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12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14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15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25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Genişlik h</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2400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2500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3200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Derinlik d</w:t>
                  </w:r>
                  <w:r w:rsidRPr="00DE59A2">
                    <w:rPr>
                      <w:rFonts w:ascii="Tahoma" w:hAnsi="Tahoma" w:cs="Tahoma"/>
                      <w:color w:val="000000"/>
                      <w:sz w:val="22"/>
                      <w:szCs w:val="22"/>
                      <w:vertAlign w:val="subscript"/>
                    </w:rPr>
                    <w:t xml:space="preserve">4 </w:t>
                  </w:r>
                  <w:r w:rsidRPr="00DE59A2">
                    <w:rPr>
                      <w:rFonts w:ascii="Tahoma" w:hAnsi="Tahoma" w:cs="Tahoma"/>
                      <w:color w:val="000000"/>
                      <w:sz w:val="22"/>
                      <w:szCs w:val="22"/>
                    </w:rPr>
                    <w:t>(mm)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3200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4200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4900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5500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850" w:type="pct"/>
                  <w:gridSpan w:val="5"/>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2200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2400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=2,5m/s</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Yüzey A (m</w:t>
                  </w:r>
                  <w:r w:rsidRPr="00DE59A2">
                    <w:rPr>
                      <w:rFonts w:ascii="Tahoma" w:hAnsi="Tahoma" w:cs="Tahoma"/>
                      <w:color w:val="000000"/>
                      <w:sz w:val="22"/>
                      <w:szCs w:val="22"/>
                      <w:vertAlign w:val="superscript"/>
                    </w:rPr>
                    <w:t>2</w:t>
                  </w:r>
                  <w:r w:rsidRPr="00DE59A2">
                    <w:rPr>
                      <w:rFonts w:ascii="Tahoma" w:hAnsi="Tahoma" w:cs="Tahoma"/>
                      <w:color w:val="000000"/>
                      <w:sz w:val="22"/>
                      <w:szCs w:val="22"/>
                    </w:rPr>
                    <w:t>)</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14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16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18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22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25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Genişlik b</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2800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2800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3200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Derinlik d</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4200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100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4900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5500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 </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3700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4200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 </w:t>
                  </w:r>
                </w:p>
              </w:tc>
              <w:tc>
                <w:tcPr>
                  <w:tcW w:w="1350" w:type="pct"/>
                  <w:gridSpan w:val="4"/>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xml:space="preserve">2800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30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r>
          </w:tbl>
          <w:p w:rsidR="008A0861" w:rsidRPr="00DE59A2" w:rsidRDefault="008A0861" w:rsidP="00971102">
            <w:pPr>
              <w:rPr>
                <w:rFonts w:ascii="Tahoma" w:hAnsi="Tahoma" w:cs="Tahoma"/>
                <w:color w:val="000000"/>
              </w:rPr>
            </w:pPr>
          </w:p>
        </w:tc>
      </w:tr>
      <w:tr w:rsidR="008A0861" w:rsidRPr="00DE59A2" w:rsidTr="00971102">
        <w:trPr>
          <w:tblCellSpacing w:w="37" w:type="dxa"/>
        </w:trPr>
        <w:tc>
          <w:tcPr>
            <w:tcW w:w="0" w:type="auto"/>
            <w:shd w:val="clear" w:color="auto" w:fill="auto"/>
            <w:vAlign w:val="center"/>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lastRenderedPageBreak/>
              <w:t>Bu kabin boyutları özürlü kişilerin tekerlekli sandalyede asansörü kullanmaları için uygun değildir.</w:t>
            </w:r>
            <w:r w:rsidRPr="00DE59A2">
              <w:rPr>
                <w:rFonts w:ascii="Tahoma" w:hAnsi="Tahoma" w:cs="Tahoma"/>
                <w:color w:val="000000"/>
                <w:sz w:val="22"/>
                <w:szCs w:val="22"/>
              </w:rPr>
              <w:br/>
              <w:t>2) Standart olmayan düzen</w:t>
            </w:r>
            <w:r w:rsidRPr="00DE59A2">
              <w:rPr>
                <w:rFonts w:ascii="Tahoma" w:hAnsi="Tahoma" w:cs="Tahoma"/>
                <w:color w:val="000000"/>
                <w:sz w:val="22"/>
                <w:szCs w:val="22"/>
              </w:rPr>
              <w:br/>
              <w:t>3) Yalnız hidrolik asansörler için</w:t>
            </w:r>
            <w:r w:rsidRPr="00DE59A2">
              <w:rPr>
                <w:rFonts w:ascii="Tahoma" w:hAnsi="Tahoma" w:cs="Tahoma"/>
                <w:color w:val="000000"/>
                <w:sz w:val="22"/>
                <w:szCs w:val="22"/>
              </w:rPr>
              <w:br/>
              <w:t>4) Yalnız elektrikli asansörler için</w:t>
            </w:r>
            <w:r w:rsidRPr="00DE59A2">
              <w:rPr>
                <w:rFonts w:ascii="Tahoma" w:hAnsi="Tahoma" w:cs="Tahoma"/>
                <w:color w:val="000000"/>
                <w:sz w:val="22"/>
                <w:szCs w:val="22"/>
              </w:rPr>
              <w:br/>
              <w:t>5) Şantiye şartları değişik makina dairesi boyutları gerektirebilir</w:t>
            </w:r>
            <w:r w:rsidRPr="00DE59A2">
              <w:rPr>
                <w:rFonts w:ascii="Tahoma" w:hAnsi="Tahoma" w:cs="Tahoma"/>
                <w:color w:val="000000"/>
                <w:sz w:val="22"/>
                <w:szCs w:val="22"/>
              </w:rPr>
              <w:br/>
              <w:t>6) b</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ve d</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minimum değerlerdir. Gerçek boyutlar en az A’ya eşit bir taban alanı sağlamalıdır.</w:t>
            </w:r>
          </w:p>
        </w:tc>
      </w:tr>
      <w:tr w:rsidR="008A0861" w:rsidRPr="00DE59A2" w:rsidTr="00971102">
        <w:trPr>
          <w:tblCellSpacing w:w="37" w:type="dxa"/>
        </w:trPr>
        <w:tc>
          <w:tcPr>
            <w:tcW w:w="0" w:type="auto"/>
            <w:shd w:val="clear" w:color="auto" w:fill="auto"/>
            <w:vAlign w:val="center"/>
          </w:tcPr>
          <w:p w:rsidR="008A0861" w:rsidRDefault="008A0861" w:rsidP="00971102">
            <w:pPr>
              <w:rPr>
                <w:rFonts w:ascii="Tahoma" w:hAnsi="Tahoma" w:cs="Tahoma"/>
                <w:color w:val="000000"/>
                <w:sz w:val="22"/>
                <w:szCs w:val="22"/>
              </w:rPr>
            </w:pPr>
            <w:r w:rsidRPr="00DE59A2">
              <w:rPr>
                <w:rFonts w:ascii="Tahoma" w:hAnsi="Tahoma" w:cs="Tahoma"/>
                <w:color w:val="000000"/>
                <w:sz w:val="22"/>
                <w:szCs w:val="22"/>
              </w:rPr>
              <w:t> </w:t>
            </w: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Default="00E21315" w:rsidP="00971102">
            <w:pPr>
              <w:rPr>
                <w:rFonts w:ascii="Tahoma" w:hAnsi="Tahoma" w:cs="Tahoma"/>
                <w:color w:val="000000"/>
                <w:sz w:val="22"/>
                <w:szCs w:val="22"/>
              </w:rPr>
            </w:pPr>
          </w:p>
          <w:p w:rsidR="00E21315" w:rsidRPr="00DE59A2" w:rsidRDefault="00E21315" w:rsidP="00971102">
            <w:pPr>
              <w:rPr>
                <w:rFonts w:ascii="Tahoma" w:hAnsi="Tahoma" w:cs="Tahoma"/>
                <w:color w:val="000000"/>
              </w:rPr>
            </w:pPr>
          </w:p>
        </w:tc>
      </w:tr>
      <w:tr w:rsidR="008A0861" w:rsidRPr="00DE59A2" w:rsidTr="00971102">
        <w:trPr>
          <w:tblCellSpacing w:w="37" w:type="dxa"/>
        </w:trPr>
        <w:tc>
          <w:tcPr>
            <w:tcW w:w="0" w:type="auto"/>
            <w:shd w:val="clear" w:color="auto" w:fill="auto"/>
            <w:vAlign w:val="center"/>
          </w:tcPr>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424"/>
              <w:gridCol w:w="1580"/>
              <w:gridCol w:w="2167"/>
              <w:gridCol w:w="680"/>
              <w:gridCol w:w="680"/>
              <w:gridCol w:w="1525"/>
            </w:tblGrid>
            <w:tr w:rsidR="008A0861" w:rsidRPr="00DE59A2" w:rsidTr="00971102">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lastRenderedPageBreak/>
                    <w:t>Beyan Yükü (kütle) (kğ)</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1600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2000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2500 </w:t>
                  </w:r>
                </w:p>
              </w:tc>
            </w:tr>
            <w:tr w:rsidR="008A0861" w:rsidRPr="00DE59A2" w:rsidTr="0097110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Kabin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Genişlik b</w:t>
                  </w:r>
                  <w:r w:rsidRPr="00DE59A2">
                    <w:rPr>
                      <w:rFonts w:ascii="Tahoma" w:hAnsi="Tahoma" w:cs="Tahoma"/>
                      <w:color w:val="000000"/>
                      <w:sz w:val="22"/>
                      <w:szCs w:val="22"/>
                      <w:vertAlign w:val="subscript"/>
                    </w:rPr>
                    <w:t>1</w:t>
                  </w:r>
                  <w:r w:rsidRPr="00DE59A2">
                    <w:rPr>
                      <w:rFonts w:ascii="Tahoma" w:hAnsi="Tahoma" w:cs="Tahoma"/>
                      <w:color w:val="000000"/>
                      <w:sz w:val="22"/>
                      <w:szCs w:val="22"/>
                    </w:rPr>
                    <w:t xml:space="preserve"> (mm)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1400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1500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1800 </w:t>
                  </w:r>
                </w:p>
              </w:tc>
            </w:tr>
            <w:tr w:rsidR="008A0861" w:rsidRPr="00DE59A2" w:rsidTr="0097110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Derinlik d</w:t>
                  </w:r>
                  <w:r w:rsidRPr="00DE59A2">
                    <w:rPr>
                      <w:rFonts w:ascii="Tahoma" w:hAnsi="Tahoma" w:cs="Tahoma"/>
                      <w:color w:val="000000"/>
                      <w:sz w:val="22"/>
                      <w:szCs w:val="22"/>
                      <w:vertAlign w:val="subscript"/>
                    </w:rPr>
                    <w:t>1</w:t>
                  </w:r>
                  <w:r w:rsidRPr="00DE59A2">
                    <w:rPr>
                      <w:rFonts w:ascii="Tahoma" w:hAnsi="Tahoma" w:cs="Tahoma"/>
                      <w:color w:val="000000"/>
                      <w:sz w:val="22"/>
                      <w:szCs w:val="22"/>
                    </w:rPr>
                    <w:t xml:space="preserve"> (mm)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2400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2700 </w:t>
                  </w:r>
                </w:p>
              </w:tc>
            </w:tr>
            <w:tr w:rsidR="008A0861" w:rsidRPr="00DE59A2" w:rsidTr="0097110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Yükseklik (mm)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2300 </w:t>
                  </w:r>
                </w:p>
              </w:tc>
            </w:tr>
            <w:tr w:rsidR="008A0861" w:rsidRPr="00DE59A2" w:rsidTr="0097110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Kabin ve Durak</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Kapıları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Genişlik b</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1300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1300</w:t>
                  </w:r>
                  <w:r w:rsidRPr="00DE59A2">
                    <w:rPr>
                      <w:rFonts w:ascii="Tahoma" w:hAnsi="Tahoma" w:cs="Tahoma"/>
                      <w:color w:val="000000"/>
                      <w:sz w:val="22"/>
                      <w:szCs w:val="22"/>
                      <w:vertAlign w:val="superscript"/>
                    </w:rPr>
                    <w:t>1)</w:t>
                  </w:r>
                  <w:r w:rsidRPr="00DE59A2">
                    <w:rPr>
                      <w:rFonts w:ascii="Tahoma" w:hAnsi="Tahoma" w:cs="Tahoma"/>
                      <w:color w:val="000000"/>
                      <w:sz w:val="22"/>
                      <w:szCs w:val="22"/>
                    </w:rPr>
                    <w:t xml:space="preserve"> </w:t>
                  </w:r>
                </w:p>
              </w:tc>
            </w:tr>
            <w:tr w:rsidR="008A0861" w:rsidRPr="00DE59A2" w:rsidTr="0097110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3</w:t>
                  </w:r>
                  <w:r w:rsidRPr="00DE59A2">
                    <w:rPr>
                      <w:rFonts w:ascii="Tahoma" w:hAnsi="Tahoma" w:cs="Tahoma"/>
                      <w:color w:val="000000"/>
                      <w:sz w:val="22"/>
                      <w:szCs w:val="22"/>
                    </w:rPr>
                    <w:t xml:space="preserve"> (mm)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2100 </w:t>
                  </w:r>
                </w:p>
              </w:tc>
            </w:tr>
            <w:tr w:rsidR="008A0861" w:rsidRPr="00DE59A2" w:rsidTr="0097110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Tip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Yana açılan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Yana Açılan</w:t>
                  </w:r>
                  <w:r w:rsidRPr="00DE59A2">
                    <w:rPr>
                      <w:rFonts w:ascii="Tahoma" w:hAnsi="Tahoma" w:cs="Tahoma"/>
                      <w:color w:val="000000"/>
                      <w:sz w:val="22"/>
                      <w:szCs w:val="22"/>
                      <w:vertAlign w:val="superscript"/>
                    </w:rPr>
                    <w:t>1)</w:t>
                  </w:r>
                  <w:r w:rsidRPr="00DE59A2">
                    <w:rPr>
                      <w:rFonts w:ascii="Tahoma" w:hAnsi="Tahoma" w:cs="Tahoma"/>
                      <w:color w:val="000000"/>
                      <w:sz w:val="22"/>
                      <w:szCs w:val="22"/>
                    </w:rPr>
                    <w:t xml:space="preserve"> </w:t>
                  </w:r>
                </w:p>
              </w:tc>
            </w:tr>
            <w:tr w:rsidR="008A0861" w:rsidRPr="00DE59A2" w:rsidTr="0097110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Kuyu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Genişlik b</w:t>
                  </w:r>
                  <w:r w:rsidRPr="00DE59A2">
                    <w:rPr>
                      <w:rFonts w:ascii="Tahoma" w:hAnsi="Tahoma" w:cs="Tahoma"/>
                      <w:color w:val="000000"/>
                      <w:sz w:val="22"/>
                      <w:szCs w:val="22"/>
                      <w:vertAlign w:val="subscript"/>
                    </w:rPr>
                    <w:t>3</w:t>
                  </w:r>
                  <w:r w:rsidRPr="00DE59A2">
                    <w:rPr>
                      <w:rFonts w:ascii="Tahoma" w:hAnsi="Tahoma" w:cs="Tahoma"/>
                      <w:color w:val="000000"/>
                      <w:sz w:val="22"/>
                      <w:szCs w:val="22"/>
                    </w:rPr>
                    <w:t xml:space="preserve"> (mm)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2400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2700 </w:t>
                  </w:r>
                </w:p>
              </w:tc>
            </w:tr>
            <w:tr w:rsidR="008A0861" w:rsidRPr="00DE59A2" w:rsidTr="0097110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Derinlik d</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3000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3300 </w:t>
                  </w:r>
                </w:p>
              </w:tc>
            </w:tr>
            <w:tr w:rsidR="008A0861" w:rsidRPr="00DE59A2" w:rsidTr="0097110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Kuyu Dibi Derinliği</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E21315">
                  <w:pPr>
                    <w:spacing w:before="100" w:beforeAutospacing="1" w:after="100" w:afterAutospacing="1"/>
                    <w:rPr>
                      <w:rFonts w:ascii="Tahoma" w:hAnsi="Tahoma" w:cs="Tahoma"/>
                      <w:color w:val="000000"/>
                    </w:rPr>
                  </w:pPr>
                  <w:r w:rsidRPr="00DE59A2">
                    <w:rPr>
                      <w:rFonts w:ascii="Tahoma" w:hAnsi="Tahoma" w:cs="Tahoma"/>
                      <w:color w:val="000000"/>
                      <w:sz w:val="22"/>
                      <w:szCs w:val="22"/>
                    </w:rPr>
                    <w:t>d</w:t>
                  </w:r>
                  <w:r w:rsidRPr="00DE59A2">
                    <w:rPr>
                      <w:rFonts w:ascii="Tahoma" w:hAnsi="Tahoma" w:cs="Tahoma"/>
                      <w:color w:val="000000"/>
                      <w:sz w:val="22"/>
                      <w:szCs w:val="22"/>
                      <w:vertAlign w:val="subscript"/>
                    </w:rPr>
                    <w:t>3</w:t>
                  </w:r>
                  <w:r w:rsidRPr="00DE59A2">
                    <w:rPr>
                      <w:rFonts w:ascii="Tahoma" w:hAnsi="Tahoma" w:cs="Tahoma"/>
                      <w:color w:val="000000"/>
                      <w:sz w:val="22"/>
                      <w:szCs w:val="22"/>
                    </w:rPr>
                    <w:t>(mm)V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0,63 m/s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1600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1,00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1700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1900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1,60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1900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2100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2,50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2500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2500 </w:t>
                  </w:r>
                </w:p>
              </w:tc>
            </w:tr>
            <w:tr w:rsidR="008A0861" w:rsidRPr="00DE59A2" w:rsidTr="0097110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En üst durak seviyesi</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Üstündeki yüksekliği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h</w:t>
                  </w:r>
                  <w:r w:rsidRPr="00DE59A2">
                    <w:rPr>
                      <w:rFonts w:ascii="Tahoma" w:hAnsi="Tahoma" w:cs="Tahoma"/>
                      <w:color w:val="000000"/>
                      <w:sz w:val="22"/>
                      <w:szCs w:val="22"/>
                      <w:vertAlign w:val="subscript"/>
                    </w:rPr>
                    <w:t>1</w:t>
                  </w:r>
                  <w:r w:rsidRPr="00DE59A2">
                    <w:rPr>
                      <w:rFonts w:ascii="Tahoma" w:hAnsi="Tahoma" w:cs="Tahoma"/>
                      <w:color w:val="000000"/>
                      <w:sz w:val="22"/>
                      <w:szCs w:val="22"/>
                    </w:rPr>
                    <w:t>(mm)</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0,63 m/s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4400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4600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1,00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4400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4600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1,60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4400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4600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2,50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Tahoma" w:cs="Tahoma"/>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5400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5600 </w:t>
                  </w:r>
                </w:p>
              </w:tc>
            </w:tr>
            <w:tr w:rsidR="008A0861" w:rsidRPr="00DE59A2" w:rsidTr="0097110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Makine Dairesi</w:t>
                  </w:r>
                  <w:r w:rsidRPr="00DE59A2">
                    <w:rPr>
                      <w:rFonts w:ascii="Tahoma" w:hAnsi="Tahoma" w:cs="Tahoma"/>
                      <w:color w:val="000000"/>
                      <w:sz w:val="22"/>
                      <w:szCs w:val="22"/>
                      <w:vertAlign w:val="superscript"/>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w:t>
                  </w:r>
                </w:p>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0,63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Yüzey A (m</w:t>
                  </w:r>
                  <w:r w:rsidRPr="00DE59A2">
                    <w:rPr>
                      <w:rFonts w:ascii="Tahoma" w:hAnsi="Tahoma" w:cs="Tahoma"/>
                      <w:color w:val="000000"/>
                      <w:sz w:val="22"/>
                      <w:szCs w:val="22"/>
                      <w:vertAlign w:val="superscript"/>
                    </w:rPr>
                    <w:t>2</w:t>
                  </w:r>
                  <w:r w:rsidRPr="00DE59A2">
                    <w:rPr>
                      <w:rFonts w:ascii="Tahoma" w:hAnsi="Tahoma" w:cs="Tahoma"/>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29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Genişlik </w:t>
                  </w:r>
                  <w:r w:rsidRPr="00DE59A2">
                    <w:rPr>
                      <w:rFonts w:ascii="Tahoma" w:hAnsi="Tahoma" w:cs="Tahoma"/>
                      <w:color w:val="000000"/>
                      <w:sz w:val="22"/>
                      <w:szCs w:val="22"/>
                      <w:vertAlign w:val="superscript"/>
                    </w:rPr>
                    <w:t>3)</w:t>
                  </w:r>
                  <w:r w:rsidRPr="00DE59A2">
                    <w:rPr>
                      <w:rFonts w:ascii="Tahoma" w:hAnsi="Tahoma" w:cs="Tahoma"/>
                      <w:color w:val="000000"/>
                      <w:sz w:val="22"/>
                      <w:szCs w:val="22"/>
                    </w:rPr>
                    <w:t xml:space="preserve"> b</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3200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3500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Derinlik </w:t>
                  </w:r>
                  <w:r w:rsidRPr="00DE59A2">
                    <w:rPr>
                      <w:rFonts w:ascii="Tahoma" w:hAnsi="Tahoma" w:cs="Tahoma"/>
                      <w:color w:val="000000"/>
                      <w:sz w:val="22"/>
                      <w:szCs w:val="22"/>
                      <w:vertAlign w:val="superscript"/>
                    </w:rPr>
                    <w:t>3)</w:t>
                  </w:r>
                  <w:r w:rsidRPr="00DE59A2">
                    <w:rPr>
                      <w:rFonts w:ascii="Tahoma" w:hAnsi="Tahoma" w:cs="Tahoma"/>
                      <w:color w:val="000000"/>
                      <w:sz w:val="22"/>
                      <w:szCs w:val="22"/>
                    </w:rPr>
                    <w:t xml:space="preserve"> d</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5500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1,00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Yüzey A (m</w:t>
                  </w:r>
                  <w:r w:rsidRPr="00DE59A2">
                    <w:rPr>
                      <w:rFonts w:ascii="Tahoma" w:hAnsi="Tahoma" w:cs="Tahoma"/>
                      <w:color w:val="000000"/>
                      <w:sz w:val="22"/>
                      <w:szCs w:val="22"/>
                      <w:vertAlign w:val="superscript"/>
                    </w:rPr>
                    <w:t>2</w:t>
                  </w:r>
                  <w:r w:rsidRPr="00DE59A2">
                    <w:rPr>
                      <w:rFonts w:ascii="Tahoma" w:hAnsi="Tahoma" w:cs="Tahoma"/>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29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Genişlik </w:t>
                  </w:r>
                  <w:r w:rsidRPr="00DE59A2">
                    <w:rPr>
                      <w:rFonts w:ascii="Tahoma" w:hAnsi="Tahoma" w:cs="Tahoma"/>
                      <w:color w:val="000000"/>
                      <w:sz w:val="22"/>
                      <w:szCs w:val="22"/>
                      <w:vertAlign w:val="superscript"/>
                    </w:rPr>
                    <w:t>3)</w:t>
                  </w:r>
                  <w:r w:rsidRPr="00DE59A2">
                    <w:rPr>
                      <w:rFonts w:ascii="Tahoma" w:hAnsi="Tahoma" w:cs="Tahoma"/>
                      <w:color w:val="000000"/>
                      <w:sz w:val="22"/>
                      <w:szCs w:val="22"/>
                    </w:rPr>
                    <w:t xml:space="preserve"> b</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3200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3500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Derinlik </w:t>
                  </w:r>
                  <w:r w:rsidRPr="00DE59A2">
                    <w:rPr>
                      <w:rFonts w:ascii="Tahoma" w:hAnsi="Tahoma" w:cs="Tahoma"/>
                      <w:color w:val="000000"/>
                      <w:sz w:val="22"/>
                      <w:szCs w:val="22"/>
                      <w:vertAlign w:val="superscript"/>
                    </w:rPr>
                    <w:t>3)</w:t>
                  </w:r>
                  <w:r w:rsidRPr="00DE59A2">
                    <w:rPr>
                      <w:rFonts w:ascii="Tahoma" w:hAnsi="Tahoma" w:cs="Tahoma"/>
                      <w:color w:val="000000"/>
                      <w:sz w:val="22"/>
                      <w:szCs w:val="22"/>
                    </w:rPr>
                    <w:t xml:space="preserve"> d</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5500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1,60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Yüzey A (m</w:t>
                  </w:r>
                  <w:r w:rsidRPr="00DE59A2">
                    <w:rPr>
                      <w:rFonts w:ascii="Tahoma" w:hAnsi="Tahoma" w:cs="Tahoma"/>
                      <w:color w:val="000000"/>
                      <w:sz w:val="22"/>
                      <w:szCs w:val="22"/>
                      <w:vertAlign w:val="superscript"/>
                    </w:rPr>
                    <w:t>2</w:t>
                  </w:r>
                  <w:r w:rsidRPr="00DE59A2">
                    <w:rPr>
                      <w:rFonts w:ascii="Tahoma" w:hAnsi="Tahoma" w:cs="Tahoma"/>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29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Genişlik </w:t>
                  </w:r>
                  <w:r w:rsidRPr="00DE59A2">
                    <w:rPr>
                      <w:rFonts w:ascii="Tahoma" w:hAnsi="Tahoma" w:cs="Tahoma"/>
                      <w:color w:val="000000"/>
                      <w:sz w:val="22"/>
                      <w:szCs w:val="22"/>
                      <w:vertAlign w:val="superscript"/>
                    </w:rPr>
                    <w:t>3)</w:t>
                  </w:r>
                  <w:r w:rsidRPr="00DE59A2">
                    <w:rPr>
                      <w:rFonts w:ascii="Tahoma" w:hAnsi="Tahoma" w:cs="Tahoma"/>
                      <w:color w:val="000000"/>
                      <w:sz w:val="22"/>
                      <w:szCs w:val="22"/>
                    </w:rPr>
                    <w:t xml:space="preserve"> b</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3200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3500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Derinlik </w:t>
                  </w:r>
                  <w:r w:rsidRPr="00DE59A2">
                    <w:rPr>
                      <w:rFonts w:ascii="Tahoma" w:hAnsi="Tahoma" w:cs="Tahoma"/>
                      <w:color w:val="000000"/>
                      <w:sz w:val="22"/>
                      <w:szCs w:val="22"/>
                      <w:vertAlign w:val="superscript"/>
                    </w:rPr>
                    <w:t>3)</w:t>
                  </w:r>
                  <w:r w:rsidRPr="00DE59A2">
                    <w:rPr>
                      <w:rFonts w:ascii="Tahoma" w:hAnsi="Tahoma" w:cs="Tahoma"/>
                      <w:color w:val="000000"/>
                      <w:sz w:val="22"/>
                      <w:szCs w:val="22"/>
                    </w:rPr>
                    <w:t xml:space="preserve"> d</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5500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V</w:t>
                  </w:r>
                  <w:r w:rsidRPr="00DE59A2">
                    <w:rPr>
                      <w:rFonts w:ascii="Tahoma" w:hAnsi="Tahoma" w:cs="Tahoma"/>
                      <w:color w:val="000000"/>
                      <w:sz w:val="22"/>
                      <w:szCs w:val="22"/>
                      <w:vertAlign w:val="subscript"/>
                    </w:rPr>
                    <w:t>n</w:t>
                  </w:r>
                  <w:r w:rsidRPr="00DE59A2">
                    <w:rPr>
                      <w:rFonts w:ascii="Tahoma" w:hAnsi="Tahoma" w:cs="Tahoma"/>
                      <w:color w:val="000000"/>
                      <w:sz w:val="22"/>
                      <w:szCs w:val="22"/>
                    </w:rPr>
                    <w:t xml:space="preserve">= 2,50 m/s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Yüzey A (m</w:t>
                  </w:r>
                  <w:r w:rsidRPr="00DE59A2">
                    <w:rPr>
                      <w:rFonts w:ascii="Tahoma" w:hAnsi="Tahoma" w:cs="Tahoma"/>
                      <w:color w:val="000000"/>
                      <w:sz w:val="22"/>
                      <w:szCs w:val="22"/>
                      <w:vertAlign w:val="superscript"/>
                    </w:rPr>
                    <w:t>2</w:t>
                  </w:r>
                  <w:r w:rsidRPr="00DE59A2">
                    <w:rPr>
                      <w:rFonts w:ascii="Tahoma" w:hAnsi="Tahoma" w:cs="Tahoma"/>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29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Genişlik </w:t>
                  </w:r>
                  <w:r w:rsidRPr="00DE59A2">
                    <w:rPr>
                      <w:rFonts w:ascii="Tahoma" w:hAnsi="Tahoma" w:cs="Tahoma"/>
                      <w:color w:val="000000"/>
                      <w:sz w:val="22"/>
                      <w:szCs w:val="22"/>
                      <w:vertAlign w:val="superscript"/>
                    </w:rPr>
                    <w:t>3)</w:t>
                  </w:r>
                  <w:r w:rsidRPr="00DE59A2">
                    <w:rPr>
                      <w:rFonts w:ascii="Tahoma" w:hAnsi="Tahoma" w:cs="Tahoma"/>
                      <w:color w:val="000000"/>
                      <w:sz w:val="22"/>
                      <w:szCs w:val="22"/>
                    </w:rPr>
                    <w:t xml:space="preserve"> b</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3200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3500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 xml:space="preserve">Derinlik </w:t>
                  </w:r>
                  <w:r w:rsidRPr="00DE59A2">
                    <w:rPr>
                      <w:rFonts w:ascii="Tahoma" w:hAnsi="Tahoma" w:cs="Tahoma"/>
                      <w:color w:val="000000"/>
                      <w:sz w:val="22"/>
                      <w:szCs w:val="22"/>
                      <w:vertAlign w:val="superscript"/>
                    </w:rPr>
                    <w:t>3)</w:t>
                  </w:r>
                  <w:r w:rsidRPr="00DE59A2">
                    <w:rPr>
                      <w:rFonts w:ascii="Tahoma" w:hAnsi="Tahoma" w:cs="Tahoma"/>
                      <w:color w:val="000000"/>
                      <w:sz w:val="22"/>
                      <w:szCs w:val="22"/>
                    </w:rPr>
                    <w:t xml:space="preserve"> d</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(mm)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5500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5800 </w:t>
                  </w:r>
                </w:p>
              </w:tc>
            </w:tr>
            <w:tr w:rsidR="008A0861" w:rsidRPr="00DE59A2" w:rsidTr="009711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A0861" w:rsidRPr="00DE59A2" w:rsidRDefault="008A0861" w:rsidP="00971102">
                  <w:pPr>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rPr>
                      <w:rFonts w:ascii="Tahoma" w:hAnsi="Tahoma" w:cs="Tahoma"/>
                      <w:color w:val="000000"/>
                    </w:rPr>
                  </w:pPr>
                  <w:r w:rsidRPr="00DE59A2">
                    <w:rPr>
                      <w:rFonts w:ascii="Tahoma" w:hAnsi="Tahoma" w:cs="Tahoma"/>
                      <w:color w:val="000000"/>
                      <w:sz w:val="22"/>
                      <w:szCs w:val="22"/>
                    </w:rPr>
                    <w:t>Yükseklik h</w:t>
                  </w:r>
                  <w:r w:rsidRPr="00DE59A2">
                    <w:rPr>
                      <w:rFonts w:ascii="Tahoma" w:hAnsi="Tahoma" w:cs="Tahoma"/>
                      <w:color w:val="000000"/>
                      <w:sz w:val="22"/>
                      <w:szCs w:val="22"/>
                      <w:vertAlign w:val="subscript"/>
                    </w:rPr>
                    <w:t>2</w:t>
                  </w:r>
                  <w:r w:rsidRPr="00DE59A2">
                    <w:rPr>
                      <w:rFonts w:ascii="Tahoma" w:hAnsi="Tahoma" w:cs="Tahoma"/>
                      <w:color w:val="000000"/>
                      <w:sz w:val="22"/>
                      <w:szCs w:val="22"/>
                    </w:rPr>
                    <w:t xml:space="preserve"> (mm)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spacing w:before="100" w:beforeAutospacing="1" w:after="100" w:afterAutospacing="1"/>
                    <w:jc w:val="center"/>
                    <w:rPr>
                      <w:rFonts w:ascii="Tahoma" w:hAnsi="Tahoma" w:cs="Tahoma"/>
                      <w:color w:val="000000"/>
                    </w:rPr>
                  </w:pPr>
                  <w:r w:rsidRPr="00DE59A2">
                    <w:rPr>
                      <w:rFonts w:ascii="Tahoma" w:hAnsi="Tahoma" w:cs="Tahoma"/>
                      <w:color w:val="000000"/>
                      <w:sz w:val="22"/>
                      <w:szCs w:val="22"/>
                    </w:rPr>
                    <w:t xml:space="preserve">2800 </w:t>
                  </w:r>
                </w:p>
              </w:tc>
            </w:tr>
            <w:tr w:rsidR="008A0861" w:rsidRPr="00DE59A2" w:rsidTr="00971102">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auto"/>
                </w:tcPr>
                <w:p w:rsidR="008A0861" w:rsidRPr="00DE59A2" w:rsidRDefault="008A0861" w:rsidP="00971102">
                  <w:pPr>
                    <w:rPr>
                      <w:rFonts w:ascii="Tahoma" w:hAnsi="Tahoma" w:cs="Tahoma"/>
                      <w:color w:val="000000"/>
                    </w:rPr>
                  </w:pPr>
                  <w:r w:rsidRPr="00DE59A2">
                    <w:rPr>
                      <w:rFonts w:ascii="Tahoma" w:hAnsi="Symbol" w:cs="Tahoma"/>
                      <w:color w:val="000000"/>
                      <w:sz w:val="22"/>
                      <w:szCs w:val="22"/>
                    </w:rPr>
                    <w:t></w:t>
                  </w:r>
                  <w:r w:rsidRPr="00DE59A2">
                    <w:rPr>
                      <w:rFonts w:ascii="Tahoma" w:hAnsi="Tahoma" w:cs="Tahoma"/>
                      <w:color w:val="000000"/>
                      <w:sz w:val="22"/>
                      <w:szCs w:val="22"/>
                    </w:rPr>
                    <w:t xml:space="preserve">  Mümkün olan alternatif : Giriş açıklığı 1400 mm – Merkezden açılan kapı </w:t>
                  </w:r>
                </w:p>
                <w:p w:rsidR="008A0861" w:rsidRPr="00DE59A2" w:rsidRDefault="008A0861" w:rsidP="00971102">
                  <w:pPr>
                    <w:rPr>
                      <w:rFonts w:ascii="Tahoma" w:hAnsi="Tahoma" w:cs="Tahoma"/>
                      <w:color w:val="000000"/>
                    </w:rPr>
                  </w:pPr>
                  <w:r w:rsidRPr="00DE59A2">
                    <w:rPr>
                      <w:rFonts w:ascii="Tahoma" w:hAnsi="Symbol" w:cs="Tahoma"/>
                      <w:color w:val="000000"/>
                      <w:sz w:val="22"/>
                      <w:szCs w:val="22"/>
                    </w:rPr>
                    <w:t></w:t>
                  </w:r>
                  <w:r w:rsidRPr="00DE59A2">
                    <w:rPr>
                      <w:rFonts w:ascii="Tahoma" w:hAnsi="Tahoma" w:cs="Tahoma"/>
                      <w:color w:val="000000"/>
                      <w:sz w:val="22"/>
                      <w:szCs w:val="22"/>
                    </w:rPr>
                    <w:t xml:space="preserve">  Şantiye şartları değişik makine dairesi boyutları gerektirebilir. </w:t>
                  </w:r>
                </w:p>
                <w:p w:rsidR="008A0861" w:rsidRPr="00DE59A2" w:rsidRDefault="008A0861" w:rsidP="00E21315">
                  <w:pPr>
                    <w:rPr>
                      <w:rFonts w:ascii="Tahoma" w:hAnsi="Tahoma" w:cs="Tahoma"/>
                      <w:color w:val="000000"/>
                    </w:rPr>
                  </w:pPr>
                  <w:r w:rsidRPr="00DE59A2">
                    <w:rPr>
                      <w:rFonts w:ascii="Tahoma" w:hAnsi="Symbol" w:cs="Tahoma"/>
                      <w:color w:val="000000"/>
                      <w:sz w:val="22"/>
                      <w:szCs w:val="22"/>
                    </w:rPr>
                    <w:t></w:t>
                  </w:r>
                  <w:r w:rsidRPr="00DE59A2">
                    <w:rPr>
                      <w:rFonts w:ascii="Tahoma" w:hAnsi="Tahoma" w:cs="Tahoma"/>
                      <w:color w:val="000000"/>
                      <w:sz w:val="22"/>
                      <w:szCs w:val="22"/>
                    </w:rPr>
                    <w:t xml:space="preserve">  b</w:t>
                  </w:r>
                  <w:r w:rsidRPr="00DE59A2">
                    <w:rPr>
                      <w:rFonts w:ascii="Tahoma" w:hAnsi="Tahoma" w:cs="Tahoma"/>
                      <w:color w:val="000000"/>
                      <w:sz w:val="22"/>
                      <w:szCs w:val="22"/>
                      <w:vertAlign w:val="subscript"/>
                    </w:rPr>
                    <w:t xml:space="preserve">4 </w:t>
                  </w:r>
                  <w:r w:rsidRPr="00DE59A2">
                    <w:rPr>
                      <w:rFonts w:ascii="Tahoma" w:hAnsi="Tahoma" w:cs="Tahoma"/>
                      <w:color w:val="000000"/>
                      <w:sz w:val="22"/>
                      <w:szCs w:val="22"/>
                    </w:rPr>
                    <w:t>ve d</w:t>
                  </w:r>
                  <w:r w:rsidRPr="00DE59A2">
                    <w:rPr>
                      <w:rFonts w:ascii="Tahoma" w:hAnsi="Tahoma" w:cs="Tahoma"/>
                      <w:color w:val="000000"/>
                      <w:sz w:val="22"/>
                      <w:szCs w:val="22"/>
                      <w:vertAlign w:val="subscript"/>
                    </w:rPr>
                    <w:t>4</w:t>
                  </w:r>
                  <w:r w:rsidRPr="00DE59A2">
                    <w:rPr>
                      <w:rFonts w:ascii="Tahoma" w:hAnsi="Tahoma" w:cs="Tahoma"/>
                      <w:color w:val="000000"/>
                      <w:sz w:val="22"/>
                      <w:szCs w:val="22"/>
                    </w:rPr>
                    <w:t xml:space="preserve"> minimum değerlerdir. Gerçek boyutları en az A’ ya eşit bir taban alanı </w:t>
                  </w:r>
                  <w:r w:rsidR="00E21315">
                    <w:rPr>
                      <w:rFonts w:ascii="Tahoma" w:hAnsi="Tahoma" w:cs="Tahoma"/>
                      <w:color w:val="000000"/>
                      <w:sz w:val="22"/>
                      <w:szCs w:val="22"/>
                    </w:rPr>
                    <w:t>Sağlamalı</w:t>
                  </w:r>
                  <w:r w:rsidRPr="00DE59A2">
                    <w:rPr>
                      <w:rFonts w:ascii="Tahoma" w:hAnsi="Tahoma" w:cs="Tahoma"/>
                      <w:color w:val="000000"/>
                      <w:sz w:val="22"/>
                      <w:szCs w:val="22"/>
                    </w:rPr>
                    <w:t xml:space="preserve">. </w:t>
                  </w:r>
                </w:p>
              </w:tc>
            </w:tr>
          </w:tbl>
          <w:p w:rsidR="008A0861" w:rsidRPr="00DE59A2" w:rsidRDefault="008A0861" w:rsidP="00971102">
            <w:pPr>
              <w:rPr>
                <w:rFonts w:ascii="Tahoma" w:hAnsi="Tahoma" w:cs="Tahoma"/>
                <w:color w:val="000000"/>
              </w:rPr>
            </w:pPr>
          </w:p>
        </w:tc>
      </w:tr>
    </w:tbl>
    <w:p w:rsidR="000A79FD" w:rsidRDefault="000A79FD" w:rsidP="00E21315"/>
    <w:sectPr w:rsidR="000A79FD" w:rsidSect="009770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0861"/>
    <w:rsid w:val="000A79FD"/>
    <w:rsid w:val="008A0861"/>
    <w:rsid w:val="009770DF"/>
    <w:rsid w:val="00E213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2010-07-29T12:46:00Z</dcterms:created>
  <dcterms:modified xsi:type="dcterms:W3CDTF">2010-07-29T12:51:00Z</dcterms:modified>
</cp:coreProperties>
</file>